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0A" w:rsidRPr="00E53FB3" w:rsidRDefault="001F49F5" w:rsidP="002A7E0A">
      <w:pPr>
        <w:pStyle w:val="ListParagraph"/>
        <w:numPr>
          <w:ilvl w:val="0"/>
          <w:numId w:val="1"/>
        </w:numPr>
        <w:rPr>
          <w:rFonts w:cstheme="minorHAnsi"/>
          <w:sz w:val="24"/>
          <w:szCs w:val="24"/>
        </w:rPr>
      </w:pPr>
      <w:r w:rsidRPr="00E53FB3">
        <w:rPr>
          <w:rFonts w:cstheme="minorHAnsi"/>
          <w:sz w:val="24"/>
          <w:szCs w:val="24"/>
        </w:rPr>
        <w:t>Art Therapy Professional 101</w:t>
      </w:r>
    </w:p>
    <w:p w:rsidR="00273D9D" w:rsidRPr="00E53FB3" w:rsidRDefault="001F49F5" w:rsidP="00273D9D">
      <w:pPr>
        <w:pStyle w:val="ListParagraph"/>
        <w:numPr>
          <w:ilvl w:val="1"/>
          <w:numId w:val="1"/>
        </w:numPr>
        <w:rPr>
          <w:rFonts w:cstheme="minorHAnsi"/>
          <w:sz w:val="24"/>
          <w:szCs w:val="24"/>
        </w:rPr>
      </w:pPr>
      <w:r w:rsidRPr="00E53FB3">
        <w:rPr>
          <w:rFonts w:cstheme="minorHAnsi"/>
          <w:sz w:val="24"/>
          <w:szCs w:val="24"/>
        </w:rPr>
        <w:t>Navigating the Business of Art Therapy</w:t>
      </w:r>
      <w:r w:rsidR="00273D9D" w:rsidRPr="00E53FB3">
        <w:rPr>
          <w:rFonts w:cstheme="minorHAnsi"/>
          <w:sz w:val="24"/>
          <w:szCs w:val="24"/>
        </w:rPr>
        <w:t>----- KEEP SYLLABI</w:t>
      </w:r>
      <w:r w:rsidR="00432598" w:rsidRPr="00E53FB3">
        <w:rPr>
          <w:rFonts w:cstheme="minorHAnsi"/>
          <w:sz w:val="24"/>
          <w:szCs w:val="24"/>
        </w:rPr>
        <w:t>!!!!!!!!!!!!!!</w:t>
      </w:r>
    </w:p>
    <w:p w:rsidR="002A7E0A" w:rsidRPr="00E53FB3" w:rsidRDefault="002A7E0A" w:rsidP="002A7E0A">
      <w:pPr>
        <w:pStyle w:val="ListParagraph"/>
        <w:numPr>
          <w:ilvl w:val="0"/>
          <w:numId w:val="1"/>
        </w:numPr>
        <w:rPr>
          <w:rFonts w:cstheme="minorHAnsi"/>
          <w:sz w:val="24"/>
          <w:szCs w:val="24"/>
        </w:rPr>
      </w:pPr>
      <w:r w:rsidRPr="00E53FB3">
        <w:rPr>
          <w:rFonts w:cstheme="minorHAnsi"/>
          <w:sz w:val="24"/>
          <w:szCs w:val="24"/>
        </w:rPr>
        <w:t>Requirements for Licensure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LPATA Checklist</w:t>
      </w:r>
    </w:p>
    <w:p w:rsidR="002A7E0A" w:rsidRPr="00E53FB3" w:rsidRDefault="009D70CD" w:rsidP="002A7E0A">
      <w:pPr>
        <w:pStyle w:val="ListParagraph"/>
        <w:numPr>
          <w:ilvl w:val="2"/>
          <w:numId w:val="1"/>
        </w:numPr>
        <w:rPr>
          <w:rFonts w:cstheme="minorHAnsi"/>
          <w:sz w:val="24"/>
          <w:szCs w:val="24"/>
        </w:rPr>
      </w:pPr>
      <w:r w:rsidRPr="00E53FB3">
        <w:rPr>
          <w:rFonts w:cstheme="minorHAnsi"/>
          <w:sz w:val="24"/>
          <w:szCs w:val="24"/>
        </w:rPr>
        <w:t>Undergraduate</w:t>
      </w:r>
      <w:r w:rsidR="00556161" w:rsidRPr="00E53FB3">
        <w:rPr>
          <w:rFonts w:cstheme="minorHAnsi"/>
          <w:sz w:val="24"/>
          <w:szCs w:val="24"/>
        </w:rPr>
        <w:t xml:space="preserve"> Transcript</w:t>
      </w:r>
    </w:p>
    <w:p w:rsidR="009D70CD" w:rsidRPr="00E53FB3" w:rsidRDefault="009D70CD" w:rsidP="002A7E0A">
      <w:pPr>
        <w:pStyle w:val="ListParagraph"/>
        <w:numPr>
          <w:ilvl w:val="2"/>
          <w:numId w:val="1"/>
        </w:numPr>
        <w:rPr>
          <w:rFonts w:cstheme="minorHAnsi"/>
          <w:sz w:val="24"/>
          <w:szCs w:val="24"/>
        </w:rPr>
      </w:pPr>
      <w:r w:rsidRPr="00E53FB3">
        <w:rPr>
          <w:rFonts w:cstheme="minorHAnsi"/>
          <w:sz w:val="24"/>
          <w:szCs w:val="24"/>
        </w:rPr>
        <w:t>Graduate</w:t>
      </w:r>
      <w:r w:rsidR="00556161" w:rsidRPr="00E53FB3">
        <w:rPr>
          <w:rFonts w:cstheme="minorHAnsi"/>
          <w:sz w:val="24"/>
          <w:szCs w:val="24"/>
        </w:rPr>
        <w:t xml:space="preserve"> Transcript</w:t>
      </w:r>
    </w:p>
    <w:p w:rsidR="009D70CD" w:rsidRPr="00E53FB3" w:rsidRDefault="009D70CD" w:rsidP="00273AE0">
      <w:pPr>
        <w:pStyle w:val="ListParagraph"/>
        <w:numPr>
          <w:ilvl w:val="3"/>
          <w:numId w:val="1"/>
        </w:numPr>
        <w:rPr>
          <w:rFonts w:cstheme="minorHAnsi"/>
          <w:sz w:val="24"/>
          <w:szCs w:val="24"/>
        </w:rPr>
      </w:pPr>
      <w:r w:rsidRPr="00E53FB3">
        <w:rPr>
          <w:rFonts w:cstheme="minorHAnsi"/>
          <w:sz w:val="24"/>
          <w:szCs w:val="24"/>
        </w:rPr>
        <w:t>Curriculum</w:t>
      </w:r>
      <w:r w:rsidR="00F93F83" w:rsidRPr="00E53FB3">
        <w:rPr>
          <w:rFonts w:cstheme="minorHAnsi"/>
          <w:sz w:val="24"/>
          <w:szCs w:val="24"/>
        </w:rPr>
        <w:t>- (24 hours)</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History of Art Therapy</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Theory of Art Therapy</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Techniques of Practice in Art Therapy</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Application of Art Therapy with People Different Settings</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Psychopathology in Practice of Art Therapy</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Assessment of Patients and Diagnostic Categories</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Ethical and Legal Issues of Art Therapy Practice</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Standard of Good Practice in Art Therapy</w:t>
      </w:r>
    </w:p>
    <w:p w:rsidR="00F93F83" w:rsidRPr="00E53FB3" w:rsidRDefault="00F93F83" w:rsidP="00273AE0">
      <w:pPr>
        <w:pStyle w:val="ListParagraph"/>
        <w:numPr>
          <w:ilvl w:val="5"/>
          <w:numId w:val="1"/>
        </w:numPr>
        <w:rPr>
          <w:rFonts w:cstheme="minorHAnsi"/>
          <w:sz w:val="24"/>
          <w:szCs w:val="24"/>
        </w:rPr>
      </w:pPr>
      <w:r w:rsidRPr="00E53FB3">
        <w:rPr>
          <w:rFonts w:cstheme="minorHAnsi"/>
          <w:sz w:val="24"/>
          <w:szCs w:val="24"/>
        </w:rPr>
        <w:t>Matters of Cultural Diversity Bearing on the Practice of Art Therapy</w:t>
      </w:r>
    </w:p>
    <w:p w:rsidR="009D70CD" w:rsidRPr="00E53FB3" w:rsidRDefault="009D70CD" w:rsidP="00273AE0">
      <w:pPr>
        <w:pStyle w:val="ListParagraph"/>
        <w:numPr>
          <w:ilvl w:val="3"/>
          <w:numId w:val="1"/>
        </w:numPr>
        <w:rPr>
          <w:rFonts w:cstheme="minorHAnsi"/>
          <w:sz w:val="24"/>
          <w:szCs w:val="24"/>
        </w:rPr>
      </w:pPr>
      <w:r w:rsidRPr="00E53FB3">
        <w:rPr>
          <w:rFonts w:cstheme="minorHAnsi"/>
          <w:sz w:val="24"/>
          <w:szCs w:val="24"/>
        </w:rPr>
        <w:t>3 semesters practicum</w:t>
      </w:r>
    </w:p>
    <w:p w:rsidR="00DA7AAD" w:rsidRPr="00E53FB3" w:rsidRDefault="00DA7AAD" w:rsidP="00273AE0">
      <w:pPr>
        <w:pStyle w:val="ListParagraph"/>
        <w:numPr>
          <w:ilvl w:val="4"/>
          <w:numId w:val="1"/>
        </w:numPr>
        <w:rPr>
          <w:rFonts w:cstheme="minorHAnsi"/>
          <w:sz w:val="24"/>
          <w:szCs w:val="24"/>
        </w:rPr>
      </w:pPr>
      <w:r w:rsidRPr="00E53FB3">
        <w:rPr>
          <w:rFonts w:cstheme="minorHAnsi"/>
          <w:sz w:val="24"/>
          <w:szCs w:val="24"/>
        </w:rPr>
        <w:t>Pre-Practicum</w:t>
      </w:r>
    </w:p>
    <w:p w:rsidR="00DA7AAD" w:rsidRPr="00E53FB3" w:rsidRDefault="00DA7AAD" w:rsidP="00273AE0">
      <w:pPr>
        <w:pStyle w:val="ListParagraph"/>
        <w:numPr>
          <w:ilvl w:val="5"/>
          <w:numId w:val="1"/>
        </w:numPr>
        <w:rPr>
          <w:rFonts w:cstheme="minorHAnsi"/>
          <w:sz w:val="24"/>
          <w:szCs w:val="24"/>
        </w:rPr>
      </w:pPr>
      <w:r w:rsidRPr="00E53FB3">
        <w:rPr>
          <w:rFonts w:cstheme="minorHAnsi"/>
          <w:sz w:val="24"/>
          <w:szCs w:val="24"/>
        </w:rPr>
        <w:t>10 hours on site per week for a total of 150 hours:</w:t>
      </w:r>
    </w:p>
    <w:p w:rsidR="00DA7AAD" w:rsidRPr="00E53FB3" w:rsidRDefault="00DA7AAD" w:rsidP="00273AE0">
      <w:pPr>
        <w:pStyle w:val="ListParagraph"/>
        <w:numPr>
          <w:ilvl w:val="6"/>
          <w:numId w:val="1"/>
        </w:numPr>
        <w:rPr>
          <w:rFonts w:cstheme="minorHAnsi"/>
          <w:sz w:val="24"/>
          <w:szCs w:val="24"/>
        </w:rPr>
      </w:pPr>
      <w:r w:rsidRPr="00E53FB3">
        <w:rPr>
          <w:rFonts w:cstheme="minorHAnsi"/>
          <w:sz w:val="24"/>
          <w:szCs w:val="24"/>
        </w:rPr>
        <w:t xml:space="preserve">At least 5 hours of client contact is required per week (minimum of 65-70 hours) </w:t>
      </w:r>
    </w:p>
    <w:p w:rsidR="00DA7AAD" w:rsidRPr="00E53FB3" w:rsidRDefault="00DA7AAD" w:rsidP="00273AE0">
      <w:pPr>
        <w:pStyle w:val="ListParagraph"/>
        <w:numPr>
          <w:ilvl w:val="6"/>
          <w:numId w:val="1"/>
        </w:numPr>
        <w:rPr>
          <w:rFonts w:cstheme="minorHAnsi"/>
          <w:sz w:val="24"/>
          <w:szCs w:val="24"/>
        </w:rPr>
      </w:pPr>
      <w:r w:rsidRPr="00E53FB3">
        <w:rPr>
          <w:rFonts w:cstheme="minorHAnsi"/>
          <w:sz w:val="24"/>
          <w:szCs w:val="24"/>
        </w:rPr>
        <w:t>At least 1 hour of supervision with your on-site supervisor is required each week (minimum of 12 hours)</w:t>
      </w:r>
    </w:p>
    <w:p w:rsidR="00DA7AAD" w:rsidRPr="00E53FB3" w:rsidRDefault="00DA7AAD" w:rsidP="00273AE0">
      <w:pPr>
        <w:pStyle w:val="ListParagraph"/>
        <w:numPr>
          <w:ilvl w:val="6"/>
          <w:numId w:val="1"/>
        </w:numPr>
        <w:rPr>
          <w:rFonts w:cstheme="minorHAnsi"/>
          <w:sz w:val="24"/>
          <w:szCs w:val="24"/>
        </w:rPr>
      </w:pPr>
      <w:r w:rsidRPr="00E53FB3">
        <w:rPr>
          <w:rFonts w:cstheme="minorHAnsi"/>
          <w:sz w:val="24"/>
          <w:szCs w:val="24"/>
        </w:rPr>
        <w:t xml:space="preserve"> At least 2 hours of on-site preparation, team or planning meetings and/or observation is required per week (minimum of 20 hours) </w:t>
      </w:r>
    </w:p>
    <w:p w:rsidR="00DA7AAD" w:rsidRPr="00E53FB3" w:rsidRDefault="00DA7AAD" w:rsidP="00273AE0">
      <w:pPr>
        <w:pStyle w:val="ListParagraph"/>
        <w:numPr>
          <w:ilvl w:val="6"/>
          <w:numId w:val="1"/>
        </w:numPr>
        <w:rPr>
          <w:rFonts w:cstheme="minorHAnsi"/>
          <w:sz w:val="24"/>
          <w:szCs w:val="24"/>
        </w:rPr>
      </w:pPr>
      <w:r w:rsidRPr="00E53FB3">
        <w:rPr>
          <w:rFonts w:cstheme="minorHAnsi"/>
          <w:sz w:val="24"/>
          <w:szCs w:val="24"/>
        </w:rPr>
        <w:t>About 2 hours of off-site preparation, planning, research, writing, etc. (minimum of 20 hours)</w:t>
      </w:r>
    </w:p>
    <w:p w:rsidR="00273AE0" w:rsidRPr="00E53FB3" w:rsidRDefault="00DA7AAD" w:rsidP="00273AE0">
      <w:pPr>
        <w:pStyle w:val="ListParagraph"/>
        <w:numPr>
          <w:ilvl w:val="4"/>
          <w:numId w:val="1"/>
        </w:numPr>
        <w:rPr>
          <w:rFonts w:cstheme="minorHAnsi"/>
          <w:sz w:val="24"/>
          <w:szCs w:val="24"/>
        </w:rPr>
      </w:pPr>
      <w:r w:rsidRPr="00E53FB3">
        <w:rPr>
          <w:rFonts w:cstheme="minorHAnsi"/>
          <w:sz w:val="24"/>
          <w:szCs w:val="24"/>
        </w:rPr>
        <w:t>2 Practicum</w:t>
      </w:r>
    </w:p>
    <w:p w:rsidR="00273AE0" w:rsidRPr="00E53FB3" w:rsidRDefault="00273AE0" w:rsidP="00273AE0">
      <w:pPr>
        <w:pStyle w:val="ListParagraph"/>
        <w:numPr>
          <w:ilvl w:val="5"/>
          <w:numId w:val="1"/>
        </w:numPr>
        <w:rPr>
          <w:rFonts w:cstheme="minorHAnsi"/>
          <w:sz w:val="24"/>
          <w:szCs w:val="24"/>
        </w:rPr>
      </w:pPr>
      <w:r w:rsidRPr="00E53FB3">
        <w:rPr>
          <w:rFonts w:cstheme="minorHAnsi"/>
          <w:sz w:val="24"/>
          <w:szCs w:val="24"/>
        </w:rPr>
        <w:t>Minimum of 100 hours of supervised art therapy observation and practice.</w:t>
      </w:r>
    </w:p>
    <w:p w:rsidR="00273AE0" w:rsidRPr="00E53FB3" w:rsidRDefault="00273AE0" w:rsidP="00273AE0">
      <w:pPr>
        <w:pStyle w:val="ListParagraph"/>
        <w:numPr>
          <w:ilvl w:val="5"/>
          <w:numId w:val="1"/>
        </w:numPr>
        <w:rPr>
          <w:rFonts w:cstheme="minorHAnsi"/>
          <w:sz w:val="24"/>
          <w:szCs w:val="24"/>
        </w:rPr>
      </w:pPr>
      <w:r w:rsidRPr="00E53FB3">
        <w:rPr>
          <w:rFonts w:cstheme="minorHAnsi"/>
          <w:sz w:val="24"/>
          <w:szCs w:val="24"/>
        </w:rPr>
        <w:t xml:space="preserve">Minimum of 600 hours of supervised art therapy experience over the course of at least two semesters. Minimum of 300 hours must be direct client contact with patients in individual, group, or family formats. </w:t>
      </w:r>
    </w:p>
    <w:p w:rsidR="00273AE0" w:rsidRPr="00E53FB3" w:rsidRDefault="00273AE0" w:rsidP="00273AE0">
      <w:pPr>
        <w:pStyle w:val="ListParagraph"/>
        <w:numPr>
          <w:ilvl w:val="5"/>
          <w:numId w:val="1"/>
        </w:numPr>
        <w:rPr>
          <w:rFonts w:cstheme="minorHAnsi"/>
          <w:sz w:val="24"/>
          <w:szCs w:val="24"/>
        </w:rPr>
      </w:pPr>
      <w:r w:rsidRPr="00E53FB3">
        <w:rPr>
          <w:rFonts w:cstheme="minorHAnsi"/>
          <w:sz w:val="24"/>
          <w:szCs w:val="24"/>
        </w:rPr>
        <w:lastRenderedPageBreak/>
        <w:t>The balance of supervised hours (indirect hours) must include discussion of student’s work with the supervisor and related activities, including, but not limited to: case management/review, record keeping, preparation, treatment team meetings, conferences, in-service, etc. and successful termination of therapeutic relationship.</w:t>
      </w:r>
    </w:p>
    <w:p w:rsidR="00273AE0" w:rsidRPr="00E53FB3" w:rsidRDefault="00273AE0" w:rsidP="00273AE0">
      <w:pPr>
        <w:pStyle w:val="ListParagraph"/>
        <w:numPr>
          <w:ilvl w:val="5"/>
          <w:numId w:val="1"/>
        </w:numPr>
        <w:rPr>
          <w:rFonts w:cstheme="minorHAnsi"/>
          <w:sz w:val="24"/>
          <w:szCs w:val="24"/>
        </w:rPr>
      </w:pPr>
      <w:r w:rsidRPr="00E53FB3">
        <w:rPr>
          <w:rFonts w:cstheme="minorHAnsi"/>
          <w:sz w:val="24"/>
          <w:szCs w:val="24"/>
        </w:rPr>
        <w:t>Supervision:</w:t>
      </w:r>
    </w:p>
    <w:p w:rsidR="00273AE0" w:rsidRPr="00E53FB3" w:rsidRDefault="00273AE0" w:rsidP="00273AE0">
      <w:pPr>
        <w:pStyle w:val="ListParagraph"/>
        <w:numPr>
          <w:ilvl w:val="6"/>
          <w:numId w:val="1"/>
        </w:numPr>
        <w:rPr>
          <w:rFonts w:cstheme="minorHAnsi"/>
          <w:sz w:val="24"/>
          <w:szCs w:val="24"/>
        </w:rPr>
      </w:pPr>
      <w:r w:rsidRPr="00E53FB3">
        <w:rPr>
          <w:rFonts w:cstheme="minorHAnsi"/>
          <w:sz w:val="24"/>
          <w:szCs w:val="24"/>
        </w:rPr>
        <w:t>For every 10 hours of direct client contact, there must be one hour is supervision by an ATR or licensed professional in a related field (on site).</w:t>
      </w:r>
    </w:p>
    <w:p w:rsidR="00273AE0" w:rsidRPr="00E53FB3" w:rsidRDefault="00273AE0" w:rsidP="00273AE0">
      <w:pPr>
        <w:pStyle w:val="ListParagraph"/>
        <w:numPr>
          <w:ilvl w:val="6"/>
          <w:numId w:val="1"/>
        </w:numPr>
        <w:rPr>
          <w:rFonts w:cstheme="minorHAnsi"/>
          <w:sz w:val="24"/>
          <w:szCs w:val="24"/>
        </w:rPr>
      </w:pPr>
      <w:r w:rsidRPr="00E53FB3">
        <w:rPr>
          <w:rFonts w:cstheme="minorHAnsi"/>
          <w:sz w:val="24"/>
          <w:szCs w:val="24"/>
        </w:rPr>
        <w:t>There must be at least 1.5 hours of supervision in group format for every 10 hours of direct client contact. The ratio of 8 students to 1 ATR supervisor may not be exceeded.</w:t>
      </w:r>
    </w:p>
    <w:p w:rsidR="00273AE0" w:rsidRPr="00E53FB3" w:rsidRDefault="00273AE0" w:rsidP="00273AE0">
      <w:pPr>
        <w:pStyle w:val="ListParagraph"/>
        <w:numPr>
          <w:ilvl w:val="6"/>
          <w:numId w:val="1"/>
        </w:numPr>
        <w:rPr>
          <w:rFonts w:cstheme="minorHAnsi"/>
          <w:sz w:val="24"/>
          <w:szCs w:val="24"/>
        </w:rPr>
      </w:pPr>
      <w:r w:rsidRPr="00E53FB3">
        <w:rPr>
          <w:rFonts w:cstheme="minorHAnsi"/>
          <w:sz w:val="24"/>
          <w:szCs w:val="24"/>
        </w:rPr>
        <w:t>Additionally, there will be 1/2 -1 hour per week of individual supervision with program faculty.</w:t>
      </w:r>
    </w:p>
    <w:p w:rsidR="00273AE0" w:rsidRPr="00E53FB3" w:rsidRDefault="00273AE0" w:rsidP="00273AE0">
      <w:pPr>
        <w:pStyle w:val="ListParagraph"/>
        <w:numPr>
          <w:ilvl w:val="5"/>
          <w:numId w:val="1"/>
        </w:numPr>
        <w:rPr>
          <w:rFonts w:cstheme="minorHAnsi"/>
          <w:sz w:val="24"/>
          <w:szCs w:val="24"/>
        </w:rPr>
      </w:pPr>
      <w:r w:rsidRPr="00E53FB3">
        <w:rPr>
          <w:rFonts w:cstheme="minorHAnsi"/>
          <w:sz w:val="24"/>
          <w:szCs w:val="24"/>
        </w:rPr>
        <w:t>Time Requirements:</w:t>
      </w:r>
    </w:p>
    <w:p w:rsidR="00273AE0" w:rsidRPr="00E53FB3" w:rsidRDefault="00273AE0" w:rsidP="00273AE0">
      <w:pPr>
        <w:pStyle w:val="ListParagraph"/>
        <w:numPr>
          <w:ilvl w:val="6"/>
          <w:numId w:val="1"/>
        </w:numPr>
        <w:rPr>
          <w:rFonts w:cstheme="minorHAnsi"/>
          <w:sz w:val="24"/>
          <w:szCs w:val="24"/>
        </w:rPr>
      </w:pPr>
      <w:r w:rsidRPr="00E53FB3">
        <w:rPr>
          <w:rFonts w:cstheme="minorHAnsi"/>
          <w:sz w:val="24"/>
          <w:szCs w:val="24"/>
        </w:rPr>
        <w:t>Classroom Lecture, discussion, and supervision 1.5 hours per week -Practicum site, 20 hours per week as follows:</w:t>
      </w:r>
    </w:p>
    <w:p w:rsidR="00273AE0" w:rsidRPr="00E53FB3" w:rsidRDefault="00273AE0" w:rsidP="00273AE0">
      <w:pPr>
        <w:pStyle w:val="ListParagraph"/>
        <w:numPr>
          <w:ilvl w:val="7"/>
          <w:numId w:val="1"/>
        </w:numPr>
        <w:rPr>
          <w:rFonts w:cstheme="minorHAnsi"/>
          <w:sz w:val="24"/>
          <w:szCs w:val="24"/>
        </w:rPr>
      </w:pPr>
      <w:r w:rsidRPr="00E53FB3">
        <w:rPr>
          <w:rFonts w:cstheme="minorHAnsi"/>
          <w:sz w:val="24"/>
          <w:szCs w:val="24"/>
        </w:rPr>
        <w:t>at least 10 hours of client contact is required per week</w:t>
      </w:r>
    </w:p>
    <w:p w:rsidR="00273AE0" w:rsidRPr="00E53FB3" w:rsidRDefault="00273AE0" w:rsidP="00273AE0">
      <w:pPr>
        <w:pStyle w:val="ListParagraph"/>
        <w:numPr>
          <w:ilvl w:val="7"/>
          <w:numId w:val="1"/>
        </w:numPr>
        <w:rPr>
          <w:rFonts w:cstheme="minorHAnsi"/>
          <w:sz w:val="24"/>
          <w:szCs w:val="24"/>
        </w:rPr>
      </w:pPr>
      <w:r w:rsidRPr="00E53FB3">
        <w:rPr>
          <w:rFonts w:cstheme="minorHAnsi"/>
          <w:sz w:val="24"/>
          <w:szCs w:val="24"/>
        </w:rPr>
        <w:t>At least one hour of supervision with your in-site supervisor is required per week.</w:t>
      </w:r>
    </w:p>
    <w:p w:rsidR="00273AE0" w:rsidRPr="00E53FB3" w:rsidRDefault="00273AE0" w:rsidP="00273AE0">
      <w:pPr>
        <w:pStyle w:val="ListParagraph"/>
        <w:numPr>
          <w:ilvl w:val="7"/>
          <w:numId w:val="1"/>
        </w:numPr>
        <w:rPr>
          <w:rFonts w:cstheme="minorHAnsi"/>
          <w:sz w:val="24"/>
          <w:szCs w:val="24"/>
        </w:rPr>
      </w:pPr>
      <w:r w:rsidRPr="00E53FB3">
        <w:rPr>
          <w:rFonts w:cstheme="minorHAnsi"/>
          <w:sz w:val="24"/>
          <w:szCs w:val="24"/>
        </w:rPr>
        <w:t>At least 8-10 hours of preparation, team or planning meetings and/or observation is required per week</w:t>
      </w:r>
    </w:p>
    <w:p w:rsidR="00273AE0" w:rsidRPr="00E53FB3" w:rsidRDefault="00273AE0" w:rsidP="00273AE0">
      <w:pPr>
        <w:pStyle w:val="ListParagraph"/>
        <w:numPr>
          <w:ilvl w:val="6"/>
          <w:numId w:val="1"/>
        </w:numPr>
        <w:rPr>
          <w:rFonts w:cstheme="minorHAnsi"/>
          <w:sz w:val="24"/>
          <w:szCs w:val="24"/>
        </w:rPr>
      </w:pPr>
      <w:r w:rsidRPr="00E53FB3">
        <w:rPr>
          <w:rFonts w:cstheme="minorHAnsi"/>
          <w:sz w:val="24"/>
          <w:szCs w:val="24"/>
        </w:rPr>
        <w:t>For a total of at least 300 hours over the course of a semester.</w:t>
      </w:r>
    </w:p>
    <w:p w:rsidR="009D70CD" w:rsidRPr="00E53FB3" w:rsidRDefault="009D70CD" w:rsidP="002A7E0A">
      <w:pPr>
        <w:pStyle w:val="ListParagraph"/>
        <w:numPr>
          <w:ilvl w:val="2"/>
          <w:numId w:val="1"/>
        </w:numPr>
        <w:rPr>
          <w:rFonts w:cstheme="minorHAnsi"/>
          <w:sz w:val="24"/>
          <w:szCs w:val="24"/>
        </w:rPr>
      </w:pPr>
      <w:r w:rsidRPr="00E53FB3">
        <w:rPr>
          <w:rFonts w:cstheme="minorHAnsi"/>
          <w:sz w:val="24"/>
          <w:szCs w:val="24"/>
        </w:rPr>
        <w:t>Supervisory Agreement</w:t>
      </w:r>
    </w:p>
    <w:p w:rsidR="00555E9E" w:rsidRPr="00E53FB3" w:rsidRDefault="00555E9E" w:rsidP="00555E9E">
      <w:pPr>
        <w:pStyle w:val="ListParagraph"/>
        <w:numPr>
          <w:ilvl w:val="3"/>
          <w:numId w:val="1"/>
        </w:numPr>
        <w:rPr>
          <w:rFonts w:cstheme="minorHAnsi"/>
          <w:sz w:val="24"/>
          <w:szCs w:val="24"/>
        </w:rPr>
      </w:pPr>
      <w:r w:rsidRPr="00E53FB3">
        <w:rPr>
          <w:rFonts w:cstheme="minorHAnsi"/>
          <w:sz w:val="24"/>
          <w:szCs w:val="24"/>
        </w:rPr>
        <w:t>Must be with board approved supervisor</w:t>
      </w:r>
    </w:p>
    <w:p w:rsidR="00555E9E" w:rsidRPr="00E53FB3" w:rsidRDefault="00555E9E" w:rsidP="00555E9E">
      <w:pPr>
        <w:pStyle w:val="ListParagraph"/>
        <w:numPr>
          <w:ilvl w:val="3"/>
          <w:numId w:val="1"/>
        </w:numPr>
        <w:rPr>
          <w:rFonts w:cstheme="minorHAnsi"/>
          <w:sz w:val="24"/>
          <w:szCs w:val="24"/>
        </w:rPr>
      </w:pPr>
      <w:r w:rsidRPr="00E53FB3">
        <w:rPr>
          <w:rFonts w:cstheme="minorHAnsi"/>
          <w:sz w:val="24"/>
          <w:szCs w:val="24"/>
        </w:rPr>
        <w:t>Supervisor’s license, date of issue, and expiration date</w:t>
      </w:r>
    </w:p>
    <w:p w:rsidR="00555E9E" w:rsidRPr="00E53FB3" w:rsidRDefault="00555E9E" w:rsidP="00555E9E">
      <w:pPr>
        <w:pStyle w:val="ListParagraph"/>
        <w:numPr>
          <w:ilvl w:val="3"/>
          <w:numId w:val="1"/>
        </w:numPr>
        <w:rPr>
          <w:rFonts w:cstheme="minorHAnsi"/>
          <w:sz w:val="24"/>
          <w:szCs w:val="24"/>
        </w:rPr>
      </w:pPr>
      <w:r w:rsidRPr="00E53FB3">
        <w:rPr>
          <w:rFonts w:cstheme="minorHAnsi"/>
          <w:sz w:val="24"/>
          <w:szCs w:val="24"/>
        </w:rPr>
        <w:t>Supervisor training certificate</w:t>
      </w:r>
    </w:p>
    <w:p w:rsidR="00555E9E" w:rsidRPr="00E53FB3" w:rsidRDefault="00555E9E" w:rsidP="00555E9E">
      <w:pPr>
        <w:pStyle w:val="ListParagraph"/>
        <w:numPr>
          <w:ilvl w:val="2"/>
          <w:numId w:val="1"/>
        </w:numPr>
        <w:rPr>
          <w:rFonts w:cstheme="minorHAnsi"/>
          <w:sz w:val="24"/>
          <w:szCs w:val="24"/>
        </w:rPr>
      </w:pPr>
      <w:r w:rsidRPr="00E53FB3">
        <w:rPr>
          <w:rFonts w:cstheme="minorHAnsi"/>
          <w:sz w:val="24"/>
          <w:szCs w:val="24"/>
        </w:rPr>
        <w:t>$100 Fee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ATR</w:t>
      </w:r>
      <w:r w:rsidR="009513E1" w:rsidRPr="00E53FB3">
        <w:rPr>
          <w:rFonts w:cstheme="minorHAnsi"/>
          <w:sz w:val="24"/>
          <w:szCs w:val="24"/>
        </w:rPr>
        <w:t xml:space="preserve"> Checklist</w:t>
      </w:r>
    </w:p>
    <w:p w:rsidR="008B49EF" w:rsidRPr="00E53FB3" w:rsidRDefault="008B49EF" w:rsidP="009D70CD">
      <w:pPr>
        <w:pStyle w:val="ListParagraph"/>
        <w:numPr>
          <w:ilvl w:val="2"/>
          <w:numId w:val="1"/>
        </w:numPr>
        <w:rPr>
          <w:rFonts w:cstheme="minorHAnsi"/>
          <w:sz w:val="24"/>
          <w:szCs w:val="24"/>
        </w:rPr>
      </w:pPr>
      <w:r w:rsidRPr="00E53FB3">
        <w:rPr>
          <w:rFonts w:cstheme="minorHAnsi"/>
          <w:sz w:val="24"/>
          <w:szCs w:val="24"/>
        </w:rPr>
        <w:t>$125 application fee</w:t>
      </w:r>
    </w:p>
    <w:p w:rsidR="008B49EF" w:rsidRPr="00E53FB3" w:rsidRDefault="008B49EF" w:rsidP="009D70CD">
      <w:pPr>
        <w:pStyle w:val="ListParagraph"/>
        <w:numPr>
          <w:ilvl w:val="2"/>
          <w:numId w:val="1"/>
        </w:numPr>
        <w:rPr>
          <w:rFonts w:cstheme="minorHAnsi"/>
          <w:sz w:val="24"/>
          <w:szCs w:val="24"/>
        </w:rPr>
      </w:pPr>
      <w:r w:rsidRPr="00E53FB3">
        <w:rPr>
          <w:rFonts w:cstheme="minorHAnsi"/>
          <w:sz w:val="24"/>
          <w:szCs w:val="24"/>
        </w:rPr>
        <w:lastRenderedPageBreak/>
        <w:t>ATR Application Completed</w:t>
      </w:r>
    </w:p>
    <w:p w:rsidR="009D70CD" w:rsidRPr="00E53FB3" w:rsidRDefault="00733C7D" w:rsidP="009D70CD">
      <w:pPr>
        <w:pStyle w:val="ListParagraph"/>
        <w:numPr>
          <w:ilvl w:val="2"/>
          <w:numId w:val="1"/>
        </w:numPr>
        <w:rPr>
          <w:rFonts w:cstheme="minorHAnsi"/>
          <w:sz w:val="24"/>
          <w:szCs w:val="24"/>
        </w:rPr>
      </w:pPr>
      <w:r w:rsidRPr="00E53FB3">
        <w:rPr>
          <w:rFonts w:cstheme="minorHAnsi"/>
          <w:sz w:val="24"/>
          <w:szCs w:val="24"/>
        </w:rPr>
        <w:t>Art Therapy degree or other MH related field from accredited university</w:t>
      </w:r>
    </w:p>
    <w:p w:rsidR="00DA7AAD" w:rsidRPr="00E53FB3" w:rsidRDefault="00DA7AAD" w:rsidP="00DA7AAD">
      <w:pPr>
        <w:pStyle w:val="ListParagraph"/>
        <w:numPr>
          <w:ilvl w:val="3"/>
          <w:numId w:val="1"/>
        </w:numPr>
        <w:rPr>
          <w:rFonts w:cstheme="minorHAnsi"/>
          <w:sz w:val="24"/>
          <w:szCs w:val="24"/>
        </w:rPr>
      </w:pPr>
      <w:r w:rsidRPr="00E53FB3">
        <w:rPr>
          <w:rFonts w:cstheme="minorHAnsi"/>
          <w:sz w:val="24"/>
          <w:szCs w:val="24"/>
        </w:rPr>
        <w:t>Curriculum requirements</w:t>
      </w:r>
      <w:r w:rsidR="008610C3" w:rsidRPr="00E53FB3">
        <w:rPr>
          <w:rFonts w:cstheme="minorHAnsi"/>
          <w:sz w:val="24"/>
          <w:szCs w:val="24"/>
        </w:rPr>
        <w:t xml:space="preserve"> (Official Transcript</w:t>
      </w:r>
      <w:r w:rsidR="008B49EF" w:rsidRPr="00E53FB3">
        <w:rPr>
          <w:rFonts w:cstheme="minorHAnsi"/>
          <w:sz w:val="24"/>
          <w:szCs w:val="24"/>
        </w:rPr>
        <w:t xml:space="preserve"> AND</w:t>
      </w:r>
      <w:r w:rsidR="008610C3" w:rsidRPr="00E53FB3">
        <w:rPr>
          <w:rFonts w:cstheme="minorHAnsi"/>
          <w:sz w:val="24"/>
          <w:szCs w:val="24"/>
        </w:rPr>
        <w:t xml:space="preserve"> course description from course catalogue)</w:t>
      </w:r>
    </w:p>
    <w:p w:rsidR="008610C3" w:rsidRPr="00E53FB3" w:rsidRDefault="008610C3" w:rsidP="008610C3">
      <w:pPr>
        <w:pStyle w:val="ListParagraph"/>
        <w:numPr>
          <w:ilvl w:val="4"/>
          <w:numId w:val="1"/>
        </w:numPr>
        <w:rPr>
          <w:rFonts w:cstheme="minorHAnsi"/>
          <w:sz w:val="24"/>
          <w:szCs w:val="24"/>
        </w:rPr>
      </w:pPr>
      <w:r w:rsidRPr="00E53FB3">
        <w:rPr>
          <w:rFonts w:cstheme="minorHAnsi"/>
          <w:sz w:val="24"/>
          <w:szCs w:val="24"/>
        </w:rPr>
        <w:t>Core Art Therapy- minimum of 24 grad credit hours</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History of Art Therapy</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Theory of Art Therapy</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Techniques of Practice in Art Therapy</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Application of Art Therapy with People Different Settings</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Art Therapy Assessment</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Ethical and Legal Issues of Art Therapy Practice</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Standard of Good Practice in Art Therapy</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Matters of Cultural Diversity Bearing on the Practice of Art Therapy</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Group Art Therapy</w:t>
      </w:r>
    </w:p>
    <w:p w:rsidR="008610C3" w:rsidRPr="00E53FB3" w:rsidRDefault="008610C3" w:rsidP="008610C3">
      <w:pPr>
        <w:pStyle w:val="ListParagraph"/>
        <w:numPr>
          <w:ilvl w:val="4"/>
          <w:numId w:val="1"/>
        </w:numPr>
        <w:rPr>
          <w:rFonts w:cstheme="minorHAnsi"/>
          <w:sz w:val="24"/>
          <w:szCs w:val="24"/>
        </w:rPr>
      </w:pPr>
      <w:r w:rsidRPr="00E53FB3">
        <w:rPr>
          <w:rFonts w:cstheme="minorHAnsi"/>
          <w:sz w:val="24"/>
          <w:szCs w:val="24"/>
        </w:rPr>
        <w:t>Mental Health Content (3 graduate credit hours in the following areas)</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Psychopathology/Abnormal Psychology</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Psychological Assessment</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Human Growth and Development</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Counseling/Psychological Theories</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Research</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 xml:space="preserve">Field Experience </w:t>
      </w:r>
    </w:p>
    <w:p w:rsidR="00273AE0" w:rsidRPr="00E53FB3" w:rsidRDefault="00273D9D" w:rsidP="00273AE0">
      <w:pPr>
        <w:pStyle w:val="ListParagraph"/>
        <w:numPr>
          <w:ilvl w:val="3"/>
          <w:numId w:val="1"/>
        </w:numPr>
        <w:rPr>
          <w:rFonts w:cstheme="minorHAnsi"/>
          <w:sz w:val="24"/>
          <w:szCs w:val="24"/>
        </w:rPr>
      </w:pPr>
      <w:r w:rsidRPr="00E53FB3">
        <w:rPr>
          <w:rFonts w:cstheme="minorHAnsi"/>
          <w:sz w:val="24"/>
          <w:szCs w:val="24"/>
        </w:rPr>
        <w:t>Practicum</w:t>
      </w:r>
      <w:r w:rsidR="008B49EF" w:rsidRPr="00E53FB3">
        <w:rPr>
          <w:rFonts w:cstheme="minorHAnsi"/>
          <w:sz w:val="24"/>
          <w:szCs w:val="24"/>
        </w:rPr>
        <w:t xml:space="preserve"> Verification Form</w:t>
      </w:r>
    </w:p>
    <w:p w:rsidR="004D1624" w:rsidRPr="00E53FB3" w:rsidRDefault="00273AE0" w:rsidP="00273AE0">
      <w:pPr>
        <w:pStyle w:val="ListParagraph"/>
        <w:numPr>
          <w:ilvl w:val="4"/>
          <w:numId w:val="1"/>
        </w:numPr>
        <w:rPr>
          <w:rFonts w:cstheme="minorHAnsi"/>
          <w:sz w:val="24"/>
          <w:szCs w:val="24"/>
        </w:rPr>
      </w:pPr>
      <w:r w:rsidRPr="00E53FB3">
        <w:rPr>
          <w:rFonts w:cstheme="minorHAnsi"/>
          <w:sz w:val="24"/>
          <w:szCs w:val="24"/>
        </w:rPr>
        <w:t xml:space="preserve">Must be </w:t>
      </w:r>
      <w:r w:rsidR="004D1624" w:rsidRPr="00E53FB3">
        <w:rPr>
          <w:rFonts w:cstheme="minorHAnsi"/>
          <w:sz w:val="24"/>
          <w:szCs w:val="24"/>
        </w:rPr>
        <w:t>taught, supervised or advised by a current ATR, ATR-BC and/or ATCS</w:t>
      </w:r>
    </w:p>
    <w:p w:rsidR="004D1624" w:rsidRPr="00E53FB3" w:rsidRDefault="004D1624" w:rsidP="004D1624">
      <w:pPr>
        <w:pStyle w:val="ListParagraph"/>
        <w:numPr>
          <w:ilvl w:val="4"/>
          <w:numId w:val="1"/>
        </w:numPr>
        <w:rPr>
          <w:rFonts w:cstheme="minorHAnsi"/>
          <w:sz w:val="24"/>
          <w:szCs w:val="24"/>
        </w:rPr>
      </w:pPr>
      <w:r w:rsidRPr="00E53FB3">
        <w:rPr>
          <w:rFonts w:cstheme="minorHAnsi"/>
          <w:sz w:val="24"/>
          <w:szCs w:val="24"/>
        </w:rPr>
        <w:t>700 Hours total</w:t>
      </w:r>
    </w:p>
    <w:p w:rsidR="004D1624" w:rsidRPr="00E53FB3" w:rsidRDefault="004D1624" w:rsidP="004D1624">
      <w:pPr>
        <w:pStyle w:val="ListParagraph"/>
        <w:numPr>
          <w:ilvl w:val="5"/>
          <w:numId w:val="1"/>
        </w:numPr>
        <w:rPr>
          <w:rFonts w:cstheme="minorHAnsi"/>
          <w:sz w:val="24"/>
          <w:szCs w:val="24"/>
        </w:rPr>
      </w:pPr>
      <w:r w:rsidRPr="00E53FB3">
        <w:rPr>
          <w:rFonts w:cstheme="minorHAnsi"/>
          <w:sz w:val="24"/>
          <w:szCs w:val="24"/>
        </w:rPr>
        <w:t>Direct Contact: 350 hours</w:t>
      </w:r>
    </w:p>
    <w:p w:rsidR="004D1624" w:rsidRPr="00E53FB3" w:rsidRDefault="004D1624" w:rsidP="004D1624">
      <w:pPr>
        <w:pStyle w:val="ListParagraph"/>
        <w:numPr>
          <w:ilvl w:val="5"/>
          <w:numId w:val="1"/>
        </w:numPr>
        <w:rPr>
          <w:rFonts w:cstheme="minorHAnsi"/>
          <w:sz w:val="24"/>
          <w:szCs w:val="24"/>
        </w:rPr>
      </w:pPr>
      <w:r w:rsidRPr="00E53FB3">
        <w:rPr>
          <w:rFonts w:cstheme="minorHAnsi"/>
          <w:sz w:val="24"/>
          <w:szCs w:val="24"/>
        </w:rPr>
        <w:t>Remaining: supervision, case review, record keeping, preparation, staff meetings, other administrative functions</w:t>
      </w:r>
    </w:p>
    <w:p w:rsidR="004D1624" w:rsidRPr="00E53FB3" w:rsidRDefault="004D1624" w:rsidP="004D1624">
      <w:pPr>
        <w:pStyle w:val="ListParagraph"/>
        <w:numPr>
          <w:ilvl w:val="5"/>
          <w:numId w:val="1"/>
        </w:numPr>
        <w:rPr>
          <w:rFonts w:cstheme="minorHAnsi"/>
          <w:sz w:val="24"/>
          <w:szCs w:val="24"/>
        </w:rPr>
      </w:pPr>
      <w:r w:rsidRPr="00E53FB3">
        <w:rPr>
          <w:rFonts w:cstheme="minorHAnsi"/>
          <w:sz w:val="24"/>
          <w:szCs w:val="24"/>
        </w:rPr>
        <w:t>Supervision in one of the following for a minimum of 70 individual or 105 group supervision hours</w:t>
      </w:r>
    </w:p>
    <w:p w:rsidR="004D1624" w:rsidRPr="00E53FB3" w:rsidRDefault="004D1624" w:rsidP="004D1624">
      <w:pPr>
        <w:pStyle w:val="ListParagraph"/>
        <w:numPr>
          <w:ilvl w:val="6"/>
          <w:numId w:val="1"/>
        </w:numPr>
        <w:rPr>
          <w:rFonts w:cstheme="minorHAnsi"/>
          <w:sz w:val="24"/>
          <w:szCs w:val="24"/>
        </w:rPr>
      </w:pPr>
      <w:r w:rsidRPr="00E53FB3">
        <w:rPr>
          <w:rFonts w:cstheme="minorHAnsi"/>
          <w:sz w:val="24"/>
          <w:szCs w:val="24"/>
        </w:rPr>
        <w:t>1 hour supervision to 10 hours direct contact for individual supervision</w:t>
      </w:r>
    </w:p>
    <w:p w:rsidR="004D1624" w:rsidRPr="00E53FB3" w:rsidRDefault="004D1624" w:rsidP="004D1624">
      <w:pPr>
        <w:pStyle w:val="ListParagraph"/>
        <w:numPr>
          <w:ilvl w:val="6"/>
          <w:numId w:val="1"/>
        </w:numPr>
        <w:rPr>
          <w:rFonts w:cstheme="minorHAnsi"/>
          <w:sz w:val="24"/>
          <w:szCs w:val="24"/>
        </w:rPr>
      </w:pPr>
      <w:r w:rsidRPr="00E53FB3">
        <w:rPr>
          <w:rFonts w:cstheme="minorHAnsi"/>
          <w:sz w:val="24"/>
          <w:szCs w:val="24"/>
        </w:rPr>
        <w:t>1.5 hours of supervision to 10 hours direct contact for group supervision</w:t>
      </w:r>
    </w:p>
    <w:p w:rsidR="00733C7D" w:rsidRPr="00E53FB3" w:rsidRDefault="008B49EF" w:rsidP="00733C7D">
      <w:pPr>
        <w:pStyle w:val="ListParagraph"/>
        <w:numPr>
          <w:ilvl w:val="2"/>
          <w:numId w:val="1"/>
        </w:numPr>
        <w:rPr>
          <w:rFonts w:cstheme="minorHAnsi"/>
          <w:sz w:val="24"/>
          <w:szCs w:val="24"/>
        </w:rPr>
      </w:pPr>
      <w:r w:rsidRPr="00E53FB3">
        <w:rPr>
          <w:rFonts w:cstheme="minorHAnsi"/>
          <w:sz w:val="24"/>
          <w:szCs w:val="24"/>
        </w:rPr>
        <w:t>Reference Forms</w:t>
      </w:r>
    </w:p>
    <w:p w:rsidR="008610C3" w:rsidRPr="00E53FB3" w:rsidRDefault="008610C3" w:rsidP="008610C3">
      <w:pPr>
        <w:pStyle w:val="ListParagraph"/>
        <w:numPr>
          <w:ilvl w:val="3"/>
          <w:numId w:val="1"/>
        </w:numPr>
        <w:rPr>
          <w:rFonts w:cstheme="minorHAnsi"/>
          <w:sz w:val="24"/>
          <w:szCs w:val="24"/>
        </w:rPr>
      </w:pPr>
      <w:r w:rsidRPr="00E53FB3">
        <w:rPr>
          <w:rFonts w:cstheme="minorHAnsi"/>
          <w:sz w:val="24"/>
          <w:szCs w:val="24"/>
        </w:rPr>
        <w:t xml:space="preserve">3 references to speak to Art Therapy Skills </w:t>
      </w:r>
    </w:p>
    <w:p w:rsidR="008610C3" w:rsidRPr="00E53FB3" w:rsidRDefault="008610C3" w:rsidP="008610C3">
      <w:pPr>
        <w:pStyle w:val="ListParagraph"/>
        <w:numPr>
          <w:ilvl w:val="4"/>
          <w:numId w:val="1"/>
        </w:numPr>
        <w:rPr>
          <w:rFonts w:cstheme="minorHAnsi"/>
          <w:sz w:val="24"/>
          <w:szCs w:val="24"/>
        </w:rPr>
      </w:pPr>
      <w:r w:rsidRPr="00E53FB3">
        <w:rPr>
          <w:rFonts w:cstheme="minorHAnsi"/>
          <w:sz w:val="24"/>
          <w:szCs w:val="24"/>
        </w:rPr>
        <w:t>At least one from an ATCB credential holder</w:t>
      </w:r>
    </w:p>
    <w:p w:rsidR="008610C3" w:rsidRPr="00E53FB3" w:rsidRDefault="008610C3" w:rsidP="008610C3">
      <w:pPr>
        <w:pStyle w:val="ListParagraph"/>
        <w:numPr>
          <w:ilvl w:val="4"/>
          <w:numId w:val="1"/>
        </w:numPr>
        <w:rPr>
          <w:rFonts w:cstheme="minorHAnsi"/>
          <w:sz w:val="24"/>
          <w:szCs w:val="24"/>
        </w:rPr>
      </w:pPr>
      <w:r w:rsidRPr="00E53FB3">
        <w:rPr>
          <w:rFonts w:cstheme="minorHAnsi"/>
          <w:sz w:val="24"/>
          <w:szCs w:val="24"/>
        </w:rPr>
        <w:lastRenderedPageBreak/>
        <w:t>2 additional may be from the following:</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A current ATCB credential holder (ATR, ATR-BC and/or ATCS)</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A supervisor who possesses a license or credential in a related mental health field</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A mental health professional or educator who is not ATCB credentialed and who did not supervise the applicant</w:t>
      </w:r>
    </w:p>
    <w:p w:rsidR="008610C3" w:rsidRPr="00E53FB3" w:rsidRDefault="008610C3" w:rsidP="008610C3">
      <w:pPr>
        <w:pStyle w:val="ListParagraph"/>
        <w:numPr>
          <w:ilvl w:val="5"/>
          <w:numId w:val="1"/>
        </w:numPr>
        <w:rPr>
          <w:rFonts w:cstheme="minorHAnsi"/>
          <w:sz w:val="24"/>
          <w:szCs w:val="24"/>
        </w:rPr>
      </w:pPr>
      <w:r w:rsidRPr="00E53FB3">
        <w:rPr>
          <w:rFonts w:cstheme="minorHAnsi"/>
          <w:sz w:val="24"/>
          <w:szCs w:val="24"/>
        </w:rPr>
        <w:t>supervisors completing the Verification of Post-education Experience Form may also submit a Reference Form</w:t>
      </w:r>
    </w:p>
    <w:p w:rsidR="00301DB7" w:rsidRPr="00E53FB3" w:rsidRDefault="008B49EF" w:rsidP="00301DB7">
      <w:pPr>
        <w:pStyle w:val="ListParagraph"/>
        <w:numPr>
          <w:ilvl w:val="2"/>
          <w:numId w:val="1"/>
        </w:numPr>
        <w:rPr>
          <w:rFonts w:cstheme="minorHAnsi"/>
          <w:sz w:val="24"/>
          <w:szCs w:val="24"/>
        </w:rPr>
      </w:pPr>
      <w:r w:rsidRPr="00E53FB3">
        <w:rPr>
          <w:rFonts w:cstheme="minorHAnsi"/>
          <w:sz w:val="24"/>
          <w:szCs w:val="24"/>
        </w:rPr>
        <w:t>Post-education Experience Forms</w:t>
      </w:r>
    </w:p>
    <w:p w:rsidR="00301DB7" w:rsidRPr="00E53FB3" w:rsidRDefault="00301DB7" w:rsidP="00301DB7">
      <w:pPr>
        <w:pStyle w:val="ListParagraph"/>
        <w:numPr>
          <w:ilvl w:val="3"/>
          <w:numId w:val="1"/>
        </w:numPr>
        <w:rPr>
          <w:rFonts w:cstheme="minorHAnsi"/>
          <w:sz w:val="24"/>
          <w:szCs w:val="24"/>
        </w:rPr>
      </w:pPr>
      <w:r w:rsidRPr="00E53FB3">
        <w:rPr>
          <w:rFonts w:cstheme="minorHAnsi"/>
          <w:bCs/>
          <w:sz w:val="24"/>
          <w:szCs w:val="24"/>
        </w:rPr>
        <w:t xml:space="preserve">1,000 </w:t>
      </w:r>
      <w:r w:rsidRPr="00E53FB3">
        <w:rPr>
          <w:rFonts w:cstheme="minorHAnsi"/>
          <w:sz w:val="24"/>
          <w:szCs w:val="24"/>
        </w:rPr>
        <w:t xml:space="preserve">direct client contact hours and </w:t>
      </w:r>
      <w:r w:rsidRPr="00E53FB3">
        <w:rPr>
          <w:rFonts w:cstheme="minorHAnsi"/>
          <w:bCs/>
          <w:sz w:val="24"/>
          <w:szCs w:val="24"/>
        </w:rPr>
        <w:t xml:space="preserve">100 </w:t>
      </w:r>
      <w:r w:rsidRPr="00E53FB3">
        <w:rPr>
          <w:rFonts w:cstheme="minorHAnsi"/>
          <w:sz w:val="24"/>
          <w:szCs w:val="24"/>
        </w:rPr>
        <w:t>hours of supervision for graduates of AATA-approved or CAAHEP accredited programs</w:t>
      </w:r>
    </w:p>
    <w:p w:rsidR="00301DB7" w:rsidRPr="00E53FB3" w:rsidRDefault="00301DB7" w:rsidP="00301DB7">
      <w:pPr>
        <w:pStyle w:val="ListParagraph"/>
        <w:numPr>
          <w:ilvl w:val="3"/>
          <w:numId w:val="1"/>
        </w:numPr>
        <w:rPr>
          <w:rFonts w:cstheme="minorHAnsi"/>
          <w:sz w:val="24"/>
          <w:szCs w:val="24"/>
        </w:rPr>
      </w:pPr>
      <w:r w:rsidRPr="00E53FB3">
        <w:rPr>
          <w:rFonts w:cstheme="minorHAnsi"/>
          <w:bCs/>
          <w:sz w:val="24"/>
          <w:szCs w:val="24"/>
        </w:rPr>
        <w:t xml:space="preserve">1,500 </w:t>
      </w:r>
      <w:r w:rsidRPr="00E53FB3">
        <w:rPr>
          <w:rFonts w:cstheme="minorHAnsi"/>
          <w:sz w:val="24"/>
          <w:szCs w:val="24"/>
        </w:rPr>
        <w:t xml:space="preserve">direct client contact hours and </w:t>
      </w:r>
      <w:r w:rsidRPr="00E53FB3">
        <w:rPr>
          <w:rFonts w:cstheme="minorHAnsi"/>
          <w:bCs/>
          <w:sz w:val="24"/>
          <w:szCs w:val="24"/>
        </w:rPr>
        <w:t xml:space="preserve">150 </w:t>
      </w:r>
      <w:r w:rsidRPr="00E53FB3">
        <w:rPr>
          <w:rFonts w:cstheme="minorHAnsi"/>
          <w:sz w:val="24"/>
          <w:szCs w:val="24"/>
        </w:rPr>
        <w:t>hours of supervision for graduates of art therapy education programs that were not AATA-approved or CAAHEP-accredited at the time of graduation; or</w:t>
      </w:r>
    </w:p>
    <w:p w:rsidR="008B49EF" w:rsidRPr="00E53FB3" w:rsidRDefault="00301DB7" w:rsidP="00301DB7">
      <w:pPr>
        <w:pStyle w:val="ListParagraph"/>
        <w:numPr>
          <w:ilvl w:val="3"/>
          <w:numId w:val="1"/>
        </w:numPr>
        <w:rPr>
          <w:rFonts w:cstheme="minorHAnsi"/>
          <w:sz w:val="24"/>
          <w:szCs w:val="24"/>
        </w:rPr>
      </w:pPr>
      <w:r w:rsidRPr="00E53FB3">
        <w:rPr>
          <w:rFonts w:cstheme="minorHAnsi"/>
          <w:bCs/>
          <w:sz w:val="24"/>
          <w:szCs w:val="24"/>
        </w:rPr>
        <w:t xml:space="preserve">2,000 </w:t>
      </w:r>
      <w:r w:rsidRPr="00E53FB3">
        <w:rPr>
          <w:rFonts w:cstheme="minorHAnsi"/>
          <w:sz w:val="24"/>
          <w:szCs w:val="24"/>
        </w:rPr>
        <w:t xml:space="preserve">hours of direct client contact and </w:t>
      </w:r>
      <w:r w:rsidRPr="00E53FB3">
        <w:rPr>
          <w:rFonts w:cstheme="minorHAnsi"/>
          <w:bCs/>
          <w:sz w:val="24"/>
          <w:szCs w:val="24"/>
        </w:rPr>
        <w:t xml:space="preserve">200 </w:t>
      </w:r>
      <w:r w:rsidRPr="00E53FB3">
        <w:rPr>
          <w:rFonts w:cstheme="minorHAnsi"/>
          <w:sz w:val="24"/>
          <w:szCs w:val="24"/>
        </w:rPr>
        <w:t>hours of supervision for individuals whose master’s degree or higher is not in art therapy and who completed graduate coursework in art therapy.</w:t>
      </w:r>
    </w:p>
    <w:p w:rsidR="008B49EF" w:rsidRPr="00E53FB3" w:rsidRDefault="008B49EF" w:rsidP="008B49EF">
      <w:pPr>
        <w:pStyle w:val="ListParagraph"/>
        <w:numPr>
          <w:ilvl w:val="2"/>
          <w:numId w:val="1"/>
        </w:numPr>
        <w:rPr>
          <w:rFonts w:cstheme="minorHAnsi"/>
          <w:sz w:val="24"/>
          <w:szCs w:val="24"/>
        </w:rPr>
      </w:pPr>
      <w:r w:rsidRPr="00E53FB3">
        <w:rPr>
          <w:rFonts w:cstheme="minorHAnsi"/>
          <w:sz w:val="24"/>
          <w:szCs w:val="24"/>
        </w:rPr>
        <w:t xml:space="preserve">Copy of any related field’s post-educational supervisor credentials </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ATR-BC</w:t>
      </w:r>
      <w:r w:rsidR="009513E1" w:rsidRPr="00E53FB3">
        <w:rPr>
          <w:rFonts w:cstheme="minorHAnsi"/>
          <w:sz w:val="24"/>
          <w:szCs w:val="24"/>
        </w:rPr>
        <w:t xml:space="preserve"> Checklist</w:t>
      </w:r>
    </w:p>
    <w:p w:rsidR="008B49EF" w:rsidRPr="00E53FB3" w:rsidRDefault="008B49EF" w:rsidP="009D70CD">
      <w:pPr>
        <w:pStyle w:val="ListParagraph"/>
        <w:numPr>
          <w:ilvl w:val="2"/>
          <w:numId w:val="1"/>
        </w:numPr>
        <w:rPr>
          <w:rFonts w:cstheme="minorHAnsi"/>
          <w:sz w:val="24"/>
          <w:szCs w:val="24"/>
        </w:rPr>
      </w:pPr>
      <w:r w:rsidRPr="00E53FB3">
        <w:rPr>
          <w:rFonts w:cstheme="minorHAnsi"/>
          <w:sz w:val="24"/>
          <w:szCs w:val="24"/>
        </w:rPr>
        <w:t xml:space="preserve">Currently holding ATR credential and in good standing </w:t>
      </w:r>
    </w:p>
    <w:p w:rsidR="00E53FB3" w:rsidRPr="00E53FB3" w:rsidRDefault="00CA4BE2" w:rsidP="00E53FB3">
      <w:pPr>
        <w:pStyle w:val="ListParagraph"/>
        <w:numPr>
          <w:ilvl w:val="2"/>
          <w:numId w:val="1"/>
        </w:numPr>
        <w:rPr>
          <w:rFonts w:cstheme="minorHAnsi"/>
          <w:sz w:val="24"/>
          <w:szCs w:val="24"/>
        </w:rPr>
      </w:pPr>
      <w:r w:rsidRPr="00E53FB3">
        <w:rPr>
          <w:rFonts w:cstheme="minorHAnsi"/>
          <w:sz w:val="24"/>
          <w:szCs w:val="24"/>
        </w:rPr>
        <w:t>Letter of approval from LPAT board</w:t>
      </w:r>
      <w:r w:rsidR="00200239" w:rsidRPr="00E53FB3">
        <w:rPr>
          <w:rFonts w:cstheme="minorHAnsi"/>
          <w:sz w:val="24"/>
          <w:szCs w:val="24"/>
        </w:rPr>
        <w:t xml:space="preserve"> to take the exam</w:t>
      </w:r>
    </w:p>
    <w:p w:rsidR="00E53FB3" w:rsidRPr="00E53FB3" w:rsidRDefault="00E53FB3" w:rsidP="00E53FB3">
      <w:pPr>
        <w:pStyle w:val="ListParagraph"/>
        <w:numPr>
          <w:ilvl w:val="3"/>
          <w:numId w:val="1"/>
        </w:numPr>
        <w:rPr>
          <w:rFonts w:cstheme="minorHAnsi"/>
          <w:sz w:val="24"/>
          <w:szCs w:val="24"/>
        </w:rPr>
      </w:pPr>
      <w:r w:rsidRPr="00E53FB3">
        <w:rPr>
          <w:rFonts w:cstheme="minorHAnsi"/>
          <w:color w:val="000000"/>
          <w:sz w:val="24"/>
          <w:szCs w:val="24"/>
        </w:rPr>
        <w:t>Print off and submit the Licensed Professional Art Therapist application which you may find at http://pat.ky.gov/Applications and Forms/LPAT application.pdf for the board to review and approve. If you are currently licensed as LPATA you do not have to submit official transcripts.</w:t>
      </w:r>
    </w:p>
    <w:p w:rsidR="00E53FB3" w:rsidRPr="00E53FB3" w:rsidRDefault="00E53FB3" w:rsidP="00E53FB3">
      <w:pPr>
        <w:pStyle w:val="ListParagraph"/>
        <w:numPr>
          <w:ilvl w:val="3"/>
          <w:numId w:val="1"/>
        </w:numPr>
        <w:rPr>
          <w:rFonts w:cstheme="minorHAnsi"/>
          <w:sz w:val="24"/>
          <w:szCs w:val="24"/>
        </w:rPr>
      </w:pPr>
      <w:r w:rsidRPr="00E53FB3">
        <w:rPr>
          <w:rFonts w:cstheme="minorHAnsi"/>
          <w:color w:val="000000"/>
          <w:sz w:val="24"/>
          <w:szCs w:val="24"/>
        </w:rPr>
        <w:t>Include a cover letter stating you wish to take the ATCB exam.</w:t>
      </w:r>
    </w:p>
    <w:p w:rsidR="00E53FB3" w:rsidRPr="00E53FB3" w:rsidRDefault="00E53FB3" w:rsidP="00E53FB3">
      <w:pPr>
        <w:pStyle w:val="ListParagraph"/>
        <w:numPr>
          <w:ilvl w:val="3"/>
          <w:numId w:val="1"/>
        </w:numPr>
        <w:rPr>
          <w:rFonts w:cstheme="minorHAnsi"/>
          <w:sz w:val="24"/>
          <w:szCs w:val="24"/>
        </w:rPr>
      </w:pPr>
      <w:r w:rsidRPr="00E53FB3">
        <w:rPr>
          <w:rFonts w:cstheme="minorHAnsi"/>
          <w:color w:val="000000"/>
          <w:sz w:val="24"/>
          <w:szCs w:val="24"/>
        </w:rPr>
        <w:t>Identify in your cover letter if you require any accommodations to take the exam.</w:t>
      </w:r>
    </w:p>
    <w:p w:rsidR="00E53FB3" w:rsidRPr="00E53FB3" w:rsidRDefault="00E53FB3" w:rsidP="00E53FB3">
      <w:pPr>
        <w:pStyle w:val="ListParagraph"/>
        <w:numPr>
          <w:ilvl w:val="3"/>
          <w:numId w:val="1"/>
        </w:numPr>
        <w:rPr>
          <w:rFonts w:cstheme="minorHAnsi"/>
          <w:sz w:val="24"/>
          <w:szCs w:val="24"/>
        </w:rPr>
      </w:pPr>
      <w:r w:rsidRPr="00E53FB3">
        <w:rPr>
          <w:rFonts w:cstheme="minorHAnsi"/>
          <w:color w:val="000000"/>
          <w:sz w:val="24"/>
          <w:szCs w:val="24"/>
        </w:rPr>
        <w:t xml:space="preserve">Include the $100.00 application fee. </w:t>
      </w:r>
    </w:p>
    <w:p w:rsidR="00E53FB3" w:rsidRPr="00E53FB3" w:rsidRDefault="00E53FB3" w:rsidP="00E53FB3">
      <w:pPr>
        <w:pStyle w:val="ListParagraph"/>
        <w:numPr>
          <w:ilvl w:val="3"/>
          <w:numId w:val="1"/>
        </w:numPr>
        <w:rPr>
          <w:rFonts w:cstheme="minorHAnsi"/>
          <w:sz w:val="24"/>
          <w:szCs w:val="24"/>
        </w:rPr>
      </w:pPr>
      <w:r w:rsidRPr="00E53FB3">
        <w:rPr>
          <w:rFonts w:cstheme="minorHAnsi"/>
          <w:color w:val="000000"/>
          <w:sz w:val="24"/>
          <w:szCs w:val="24"/>
        </w:rPr>
        <w:t xml:space="preserve">Above packet of information MUST be submitted prior to the Board’s meeting. </w:t>
      </w:r>
    </w:p>
    <w:p w:rsidR="00E53FB3" w:rsidRPr="00E53FB3" w:rsidRDefault="00E53FB3" w:rsidP="008C039D">
      <w:pPr>
        <w:pStyle w:val="ListParagraph"/>
        <w:numPr>
          <w:ilvl w:val="3"/>
          <w:numId w:val="1"/>
        </w:numPr>
        <w:autoSpaceDE w:val="0"/>
        <w:autoSpaceDN w:val="0"/>
        <w:adjustRightInd w:val="0"/>
        <w:spacing w:after="0" w:line="240" w:lineRule="auto"/>
        <w:rPr>
          <w:rFonts w:cstheme="minorHAnsi"/>
          <w:color w:val="000000"/>
          <w:sz w:val="24"/>
          <w:szCs w:val="24"/>
        </w:rPr>
      </w:pPr>
      <w:r w:rsidRPr="00E53FB3">
        <w:rPr>
          <w:rFonts w:cstheme="minorHAnsi"/>
          <w:color w:val="000000"/>
          <w:sz w:val="24"/>
          <w:szCs w:val="24"/>
        </w:rPr>
        <w:t xml:space="preserve">You must then apply online with the ATCB for the exam. </w:t>
      </w:r>
    </w:p>
    <w:p w:rsidR="00E53FB3" w:rsidRPr="00E53FB3" w:rsidRDefault="00E53FB3" w:rsidP="00E53FB3">
      <w:pPr>
        <w:pStyle w:val="ListParagraph"/>
        <w:numPr>
          <w:ilvl w:val="4"/>
          <w:numId w:val="1"/>
        </w:numPr>
        <w:autoSpaceDE w:val="0"/>
        <w:autoSpaceDN w:val="0"/>
        <w:adjustRightInd w:val="0"/>
        <w:spacing w:after="0" w:line="240" w:lineRule="auto"/>
        <w:rPr>
          <w:rFonts w:cstheme="minorHAnsi"/>
          <w:color w:val="000000"/>
          <w:sz w:val="24"/>
          <w:szCs w:val="24"/>
        </w:rPr>
      </w:pPr>
      <w:r w:rsidRPr="00E53FB3">
        <w:rPr>
          <w:rFonts w:cstheme="minorHAnsi"/>
          <w:color w:val="000000"/>
          <w:sz w:val="24"/>
          <w:szCs w:val="24"/>
        </w:rPr>
        <w:t xml:space="preserve">Note: Be mindful of the exam dates and LPAT Board meeting dates </w:t>
      </w:r>
    </w:p>
    <w:p w:rsidR="00E53FB3" w:rsidRPr="00E53FB3" w:rsidRDefault="00E53FB3" w:rsidP="00E53FB3">
      <w:pPr>
        <w:pStyle w:val="ListParagraph"/>
        <w:numPr>
          <w:ilvl w:val="3"/>
          <w:numId w:val="1"/>
        </w:numPr>
        <w:autoSpaceDE w:val="0"/>
        <w:autoSpaceDN w:val="0"/>
        <w:adjustRightInd w:val="0"/>
        <w:spacing w:after="0" w:line="240" w:lineRule="auto"/>
        <w:rPr>
          <w:rFonts w:cstheme="minorHAnsi"/>
          <w:color w:val="000000"/>
          <w:sz w:val="24"/>
          <w:szCs w:val="24"/>
        </w:rPr>
      </w:pPr>
      <w:r w:rsidRPr="00E53FB3">
        <w:rPr>
          <w:rFonts w:cstheme="minorHAnsi"/>
          <w:color w:val="000000"/>
          <w:sz w:val="24"/>
          <w:szCs w:val="24"/>
        </w:rPr>
        <w:t xml:space="preserve">Once you have the approval to take the exam, the ATCB will forward your scores. </w:t>
      </w:r>
    </w:p>
    <w:p w:rsidR="00E53FB3" w:rsidRPr="00E53FB3" w:rsidRDefault="00E53FB3" w:rsidP="00E53FB3">
      <w:pPr>
        <w:pStyle w:val="ListParagraph"/>
        <w:numPr>
          <w:ilvl w:val="3"/>
          <w:numId w:val="1"/>
        </w:numPr>
        <w:autoSpaceDE w:val="0"/>
        <w:autoSpaceDN w:val="0"/>
        <w:adjustRightInd w:val="0"/>
        <w:spacing w:after="0" w:line="240" w:lineRule="auto"/>
        <w:rPr>
          <w:rFonts w:cstheme="minorHAnsi"/>
          <w:color w:val="000000"/>
          <w:sz w:val="24"/>
          <w:szCs w:val="24"/>
        </w:rPr>
      </w:pPr>
      <w:r w:rsidRPr="00E53FB3">
        <w:rPr>
          <w:rFonts w:cstheme="minorHAnsi"/>
          <w:color w:val="000000"/>
          <w:sz w:val="24"/>
          <w:szCs w:val="24"/>
        </w:rPr>
        <w:lastRenderedPageBreak/>
        <w:t>Upon successful passing of the exam, you will submit $100.00 for your licensure fee.</w:t>
      </w:r>
    </w:p>
    <w:p w:rsidR="00200239" w:rsidRPr="00E53FB3" w:rsidRDefault="00200239" w:rsidP="009D70CD">
      <w:pPr>
        <w:pStyle w:val="ListParagraph"/>
        <w:numPr>
          <w:ilvl w:val="2"/>
          <w:numId w:val="1"/>
        </w:numPr>
        <w:rPr>
          <w:rFonts w:cstheme="minorHAnsi"/>
          <w:sz w:val="24"/>
          <w:szCs w:val="24"/>
        </w:rPr>
      </w:pPr>
      <w:r w:rsidRPr="00E53FB3">
        <w:rPr>
          <w:rFonts w:cstheme="minorHAnsi"/>
          <w:sz w:val="24"/>
          <w:szCs w:val="24"/>
        </w:rPr>
        <w:t xml:space="preserve">Successful completion of the exam </w:t>
      </w:r>
    </w:p>
    <w:p w:rsidR="008B49EF" w:rsidRDefault="008B49EF" w:rsidP="009D70CD">
      <w:pPr>
        <w:pStyle w:val="ListParagraph"/>
        <w:numPr>
          <w:ilvl w:val="2"/>
          <w:numId w:val="1"/>
        </w:numPr>
        <w:rPr>
          <w:rFonts w:cstheme="minorHAnsi"/>
          <w:sz w:val="24"/>
          <w:szCs w:val="24"/>
        </w:rPr>
      </w:pPr>
      <w:r w:rsidRPr="00E53FB3">
        <w:rPr>
          <w:rFonts w:cstheme="minorHAnsi"/>
          <w:sz w:val="24"/>
          <w:szCs w:val="24"/>
        </w:rPr>
        <w:t>Completion and submission of ATR-BC application</w:t>
      </w:r>
    </w:p>
    <w:p w:rsidR="0097357B" w:rsidRPr="00E53FB3" w:rsidRDefault="0097357B" w:rsidP="0097357B">
      <w:pPr>
        <w:pStyle w:val="ListParagraph"/>
        <w:numPr>
          <w:ilvl w:val="1"/>
          <w:numId w:val="1"/>
        </w:numPr>
        <w:rPr>
          <w:rFonts w:cstheme="minorHAnsi"/>
          <w:sz w:val="24"/>
          <w:szCs w:val="24"/>
        </w:rPr>
      </w:pPr>
      <w:r w:rsidRPr="00E53FB3">
        <w:rPr>
          <w:rFonts w:cstheme="minorHAnsi"/>
          <w:sz w:val="24"/>
          <w:szCs w:val="24"/>
        </w:rPr>
        <w:t>LPAT Checklist</w:t>
      </w:r>
    </w:p>
    <w:p w:rsidR="0097357B" w:rsidRPr="00E53FB3" w:rsidRDefault="0097357B" w:rsidP="0097357B">
      <w:pPr>
        <w:pStyle w:val="ListParagraph"/>
        <w:numPr>
          <w:ilvl w:val="2"/>
          <w:numId w:val="1"/>
        </w:numPr>
        <w:rPr>
          <w:rFonts w:cstheme="minorHAnsi"/>
          <w:sz w:val="24"/>
          <w:szCs w:val="24"/>
        </w:rPr>
      </w:pPr>
      <w:r w:rsidRPr="00E53FB3">
        <w:rPr>
          <w:rFonts w:cstheme="minorHAnsi"/>
          <w:sz w:val="24"/>
          <w:szCs w:val="24"/>
        </w:rPr>
        <w:t xml:space="preserve">Must be at least 21 years old </w:t>
      </w:r>
    </w:p>
    <w:p w:rsidR="0097357B" w:rsidRPr="00E53FB3" w:rsidRDefault="0097357B" w:rsidP="0097357B">
      <w:pPr>
        <w:pStyle w:val="ListParagraph"/>
        <w:numPr>
          <w:ilvl w:val="2"/>
          <w:numId w:val="1"/>
        </w:numPr>
        <w:rPr>
          <w:rFonts w:cstheme="minorHAnsi"/>
          <w:sz w:val="24"/>
          <w:szCs w:val="24"/>
        </w:rPr>
      </w:pPr>
      <w:r w:rsidRPr="00E53FB3">
        <w:rPr>
          <w:rFonts w:cstheme="minorHAnsi"/>
          <w:sz w:val="24"/>
          <w:szCs w:val="24"/>
        </w:rPr>
        <w:t>Undergraduate- same as LPATA</w:t>
      </w:r>
    </w:p>
    <w:p w:rsidR="0097357B" w:rsidRPr="00E53FB3" w:rsidRDefault="0097357B" w:rsidP="0097357B">
      <w:pPr>
        <w:pStyle w:val="ListParagraph"/>
        <w:numPr>
          <w:ilvl w:val="2"/>
          <w:numId w:val="1"/>
        </w:numPr>
        <w:rPr>
          <w:rFonts w:cstheme="minorHAnsi"/>
          <w:sz w:val="24"/>
          <w:szCs w:val="24"/>
        </w:rPr>
      </w:pPr>
      <w:r w:rsidRPr="00E53FB3">
        <w:rPr>
          <w:rFonts w:cstheme="minorHAnsi"/>
          <w:sz w:val="24"/>
          <w:szCs w:val="24"/>
        </w:rPr>
        <w:t>Graduate- same as LPATA</w:t>
      </w:r>
    </w:p>
    <w:p w:rsidR="0097357B" w:rsidRPr="00E53FB3" w:rsidRDefault="0097357B" w:rsidP="0097357B">
      <w:pPr>
        <w:pStyle w:val="ListParagraph"/>
        <w:numPr>
          <w:ilvl w:val="3"/>
          <w:numId w:val="1"/>
        </w:numPr>
        <w:rPr>
          <w:rFonts w:cstheme="minorHAnsi"/>
          <w:sz w:val="24"/>
          <w:szCs w:val="24"/>
        </w:rPr>
      </w:pPr>
      <w:r w:rsidRPr="00E53FB3">
        <w:rPr>
          <w:rFonts w:cstheme="minorHAnsi"/>
          <w:sz w:val="24"/>
          <w:szCs w:val="24"/>
        </w:rPr>
        <w:t>3 semesters practicum</w:t>
      </w:r>
    </w:p>
    <w:p w:rsidR="0097357B" w:rsidRPr="00E53FB3" w:rsidRDefault="0097357B" w:rsidP="0097357B">
      <w:pPr>
        <w:pStyle w:val="ListParagraph"/>
        <w:numPr>
          <w:ilvl w:val="4"/>
          <w:numId w:val="1"/>
        </w:numPr>
        <w:rPr>
          <w:rFonts w:cstheme="minorHAnsi"/>
          <w:sz w:val="24"/>
          <w:szCs w:val="24"/>
        </w:rPr>
      </w:pPr>
      <w:r w:rsidRPr="00E53FB3">
        <w:rPr>
          <w:rFonts w:cstheme="minorHAnsi"/>
          <w:sz w:val="24"/>
          <w:szCs w:val="24"/>
        </w:rPr>
        <w:t>Same requirements as LPATA</w:t>
      </w:r>
    </w:p>
    <w:p w:rsidR="0097357B" w:rsidRPr="00E53FB3" w:rsidRDefault="0097357B" w:rsidP="0097357B">
      <w:pPr>
        <w:pStyle w:val="ListParagraph"/>
        <w:numPr>
          <w:ilvl w:val="2"/>
          <w:numId w:val="1"/>
        </w:numPr>
        <w:rPr>
          <w:rFonts w:cstheme="minorHAnsi"/>
          <w:sz w:val="24"/>
          <w:szCs w:val="24"/>
        </w:rPr>
      </w:pPr>
      <w:r w:rsidRPr="00E53FB3">
        <w:rPr>
          <w:rFonts w:cstheme="minorHAnsi"/>
          <w:sz w:val="24"/>
          <w:szCs w:val="24"/>
        </w:rPr>
        <w:t>Experience</w:t>
      </w:r>
    </w:p>
    <w:p w:rsidR="0097357B" w:rsidRPr="00E53FB3" w:rsidRDefault="0097357B" w:rsidP="0097357B">
      <w:pPr>
        <w:pStyle w:val="ListParagraph"/>
        <w:numPr>
          <w:ilvl w:val="3"/>
          <w:numId w:val="1"/>
        </w:numPr>
        <w:rPr>
          <w:rFonts w:cstheme="minorHAnsi"/>
          <w:sz w:val="24"/>
          <w:szCs w:val="24"/>
        </w:rPr>
      </w:pPr>
      <w:r w:rsidRPr="00E53FB3">
        <w:rPr>
          <w:rFonts w:cstheme="minorHAnsi"/>
          <w:sz w:val="24"/>
          <w:szCs w:val="24"/>
        </w:rPr>
        <w:t>Supervision- 100 hours (200 for related field)</w:t>
      </w:r>
    </w:p>
    <w:p w:rsidR="0097357B" w:rsidRPr="00E53FB3" w:rsidRDefault="0097357B" w:rsidP="0097357B">
      <w:pPr>
        <w:pStyle w:val="ListParagraph"/>
        <w:numPr>
          <w:ilvl w:val="3"/>
          <w:numId w:val="1"/>
        </w:numPr>
        <w:rPr>
          <w:rFonts w:cstheme="minorHAnsi"/>
          <w:sz w:val="24"/>
          <w:szCs w:val="24"/>
        </w:rPr>
      </w:pPr>
      <w:r w:rsidRPr="00E53FB3">
        <w:rPr>
          <w:rFonts w:cstheme="minorHAnsi"/>
          <w:sz w:val="24"/>
          <w:szCs w:val="24"/>
        </w:rPr>
        <w:t>Experience- 1,000 hours (2,000 for related field)</w:t>
      </w:r>
    </w:p>
    <w:p w:rsidR="0097357B" w:rsidRPr="0097357B" w:rsidRDefault="0097357B" w:rsidP="0097357B">
      <w:pPr>
        <w:pStyle w:val="ListParagraph"/>
        <w:numPr>
          <w:ilvl w:val="2"/>
          <w:numId w:val="1"/>
        </w:numPr>
        <w:rPr>
          <w:rFonts w:cstheme="minorHAnsi"/>
          <w:sz w:val="24"/>
          <w:szCs w:val="24"/>
        </w:rPr>
      </w:pPr>
      <w:r w:rsidRPr="00E53FB3">
        <w:rPr>
          <w:rFonts w:cstheme="minorHAnsi"/>
          <w:sz w:val="24"/>
          <w:szCs w:val="24"/>
        </w:rPr>
        <w:t>ATR-BC</w:t>
      </w:r>
      <w:r w:rsidRPr="00E53FB3">
        <w:rPr>
          <w:rFonts w:cstheme="minorHAnsi"/>
          <w:sz w:val="24"/>
          <w:szCs w:val="24"/>
        </w:rPr>
        <w:tab/>
      </w:r>
    </w:p>
    <w:p w:rsidR="00555E9E" w:rsidRPr="00E53FB3" w:rsidRDefault="00555E9E" w:rsidP="00555E9E">
      <w:pPr>
        <w:pStyle w:val="ListParagraph"/>
        <w:numPr>
          <w:ilvl w:val="1"/>
          <w:numId w:val="1"/>
        </w:numPr>
        <w:rPr>
          <w:rFonts w:cstheme="minorHAnsi"/>
          <w:sz w:val="24"/>
          <w:szCs w:val="24"/>
        </w:rPr>
      </w:pPr>
      <w:r w:rsidRPr="00E53FB3">
        <w:rPr>
          <w:rFonts w:cstheme="minorHAnsi"/>
          <w:sz w:val="24"/>
          <w:szCs w:val="24"/>
        </w:rPr>
        <w:t>ATCS</w:t>
      </w:r>
      <w:r w:rsidR="009513E1" w:rsidRPr="00E53FB3">
        <w:rPr>
          <w:rFonts w:cstheme="minorHAnsi"/>
          <w:sz w:val="24"/>
          <w:szCs w:val="24"/>
        </w:rPr>
        <w:t xml:space="preserve"> Checklist</w:t>
      </w:r>
    </w:p>
    <w:p w:rsidR="00555E9E" w:rsidRPr="00E53FB3" w:rsidRDefault="00555E9E" w:rsidP="00555E9E">
      <w:pPr>
        <w:pStyle w:val="ListParagraph"/>
        <w:numPr>
          <w:ilvl w:val="2"/>
          <w:numId w:val="1"/>
        </w:numPr>
        <w:rPr>
          <w:rFonts w:cstheme="minorHAnsi"/>
          <w:sz w:val="24"/>
          <w:szCs w:val="24"/>
        </w:rPr>
      </w:pPr>
      <w:r w:rsidRPr="00E53FB3">
        <w:rPr>
          <w:rFonts w:cstheme="minorHAnsi"/>
          <w:sz w:val="24"/>
          <w:szCs w:val="24"/>
        </w:rPr>
        <w:t>Art Therapy Credentialed Supervisor</w:t>
      </w:r>
    </w:p>
    <w:p w:rsidR="00CD06C9" w:rsidRPr="00E53FB3" w:rsidRDefault="00CD06C9" w:rsidP="00CD06C9">
      <w:pPr>
        <w:pStyle w:val="ListParagraph"/>
        <w:numPr>
          <w:ilvl w:val="3"/>
          <w:numId w:val="1"/>
        </w:numPr>
        <w:rPr>
          <w:rFonts w:cstheme="minorHAnsi"/>
          <w:sz w:val="24"/>
          <w:szCs w:val="24"/>
        </w:rPr>
      </w:pPr>
      <w:r w:rsidRPr="00E53FB3">
        <w:rPr>
          <w:rFonts w:cstheme="minorHAnsi"/>
          <w:sz w:val="24"/>
          <w:szCs w:val="24"/>
        </w:rPr>
        <w:t>$115 Fee (initial), $25 (annual maintenance)</w:t>
      </w:r>
    </w:p>
    <w:p w:rsidR="00CD06C9" w:rsidRPr="00E53FB3" w:rsidRDefault="00CD06C9" w:rsidP="00CD06C9">
      <w:pPr>
        <w:pStyle w:val="ListParagraph"/>
        <w:numPr>
          <w:ilvl w:val="3"/>
          <w:numId w:val="1"/>
        </w:numPr>
        <w:rPr>
          <w:rFonts w:cstheme="minorHAnsi"/>
          <w:sz w:val="24"/>
          <w:szCs w:val="24"/>
        </w:rPr>
      </w:pPr>
      <w:r w:rsidRPr="00E53FB3">
        <w:rPr>
          <w:rFonts w:cstheme="minorHAnsi"/>
          <w:sz w:val="24"/>
          <w:szCs w:val="24"/>
        </w:rPr>
        <w:t>Transcripts provided</w:t>
      </w:r>
    </w:p>
    <w:p w:rsidR="00CD06C9" w:rsidRPr="00E53FB3" w:rsidRDefault="00CD06C9" w:rsidP="00CD06C9">
      <w:pPr>
        <w:pStyle w:val="ListParagraph"/>
        <w:numPr>
          <w:ilvl w:val="3"/>
          <w:numId w:val="1"/>
        </w:numPr>
        <w:rPr>
          <w:rFonts w:cstheme="minorHAnsi"/>
          <w:sz w:val="24"/>
          <w:szCs w:val="24"/>
        </w:rPr>
      </w:pPr>
      <w:r w:rsidRPr="00E53FB3">
        <w:rPr>
          <w:rFonts w:cstheme="minorHAnsi"/>
          <w:sz w:val="24"/>
          <w:szCs w:val="24"/>
        </w:rPr>
        <w:t>Re-certify every 5 years</w:t>
      </w:r>
    </w:p>
    <w:p w:rsidR="00CD06C9" w:rsidRPr="00E53FB3" w:rsidRDefault="00CD06C9" w:rsidP="00CD06C9">
      <w:pPr>
        <w:pStyle w:val="ListParagraph"/>
        <w:numPr>
          <w:ilvl w:val="4"/>
          <w:numId w:val="1"/>
        </w:numPr>
        <w:rPr>
          <w:rFonts w:cstheme="minorHAnsi"/>
          <w:sz w:val="24"/>
          <w:szCs w:val="24"/>
        </w:rPr>
      </w:pPr>
      <w:r w:rsidRPr="00E53FB3">
        <w:rPr>
          <w:rFonts w:cstheme="minorHAnsi"/>
          <w:sz w:val="24"/>
          <w:szCs w:val="24"/>
        </w:rPr>
        <w:t>10 CE’s in supervision</w:t>
      </w:r>
    </w:p>
    <w:p w:rsidR="00CD06C9" w:rsidRPr="00E53FB3" w:rsidRDefault="00CD06C9" w:rsidP="00CD06C9">
      <w:pPr>
        <w:pStyle w:val="ListParagraph"/>
        <w:numPr>
          <w:ilvl w:val="4"/>
          <w:numId w:val="1"/>
        </w:numPr>
        <w:rPr>
          <w:rFonts w:cstheme="minorHAnsi"/>
          <w:sz w:val="24"/>
          <w:szCs w:val="24"/>
        </w:rPr>
      </w:pPr>
      <w:r w:rsidRPr="00E53FB3">
        <w:rPr>
          <w:rFonts w:cstheme="minorHAnsi"/>
          <w:sz w:val="24"/>
          <w:szCs w:val="24"/>
        </w:rPr>
        <w:t>May submit proof of 5 hours of supervision in lieu of 5 CE’s (with Verification of Supervision for Recertification Form)</w:t>
      </w:r>
    </w:p>
    <w:p w:rsidR="00CD06C9" w:rsidRPr="00E53FB3" w:rsidRDefault="00CD06C9" w:rsidP="00CD06C9">
      <w:pPr>
        <w:pStyle w:val="ListParagraph"/>
        <w:numPr>
          <w:ilvl w:val="3"/>
          <w:numId w:val="1"/>
        </w:numPr>
        <w:rPr>
          <w:rFonts w:cstheme="minorHAnsi"/>
          <w:sz w:val="24"/>
          <w:szCs w:val="24"/>
        </w:rPr>
      </w:pPr>
      <w:r w:rsidRPr="00E53FB3">
        <w:rPr>
          <w:rFonts w:cstheme="minorHAnsi"/>
          <w:sz w:val="24"/>
          <w:szCs w:val="24"/>
        </w:rPr>
        <w:t>Maintain CE’s in supervision</w:t>
      </w:r>
    </w:p>
    <w:p w:rsidR="00CD06C9" w:rsidRPr="00E53FB3" w:rsidRDefault="00CD06C9" w:rsidP="00CD06C9">
      <w:pPr>
        <w:pStyle w:val="ListParagraph"/>
        <w:numPr>
          <w:ilvl w:val="3"/>
          <w:numId w:val="1"/>
        </w:numPr>
        <w:rPr>
          <w:rFonts w:cstheme="minorHAnsi"/>
          <w:sz w:val="24"/>
          <w:szCs w:val="24"/>
        </w:rPr>
      </w:pPr>
      <w:r w:rsidRPr="00E53FB3">
        <w:rPr>
          <w:rFonts w:cstheme="minorHAnsi"/>
          <w:sz w:val="24"/>
          <w:szCs w:val="24"/>
        </w:rPr>
        <w:t>ATR-BC credential for 24 months prior to application</w:t>
      </w:r>
    </w:p>
    <w:p w:rsidR="00555E9E" w:rsidRPr="00E53FB3" w:rsidRDefault="00555E9E" w:rsidP="00555E9E">
      <w:pPr>
        <w:pStyle w:val="ListParagraph"/>
        <w:numPr>
          <w:ilvl w:val="3"/>
          <w:numId w:val="1"/>
        </w:numPr>
        <w:rPr>
          <w:rFonts w:cstheme="minorHAnsi"/>
          <w:sz w:val="24"/>
          <w:szCs w:val="24"/>
        </w:rPr>
      </w:pPr>
      <w:r w:rsidRPr="00E53FB3">
        <w:rPr>
          <w:rFonts w:cstheme="minorHAnsi"/>
          <w:sz w:val="24"/>
          <w:szCs w:val="24"/>
        </w:rPr>
        <w:t>Experience or Education Route</w:t>
      </w:r>
    </w:p>
    <w:p w:rsidR="0023372C" w:rsidRPr="00E53FB3" w:rsidRDefault="0023372C" w:rsidP="0023372C">
      <w:pPr>
        <w:pStyle w:val="ListParagraph"/>
        <w:numPr>
          <w:ilvl w:val="3"/>
          <w:numId w:val="1"/>
        </w:numPr>
        <w:rPr>
          <w:rFonts w:cstheme="minorHAnsi"/>
          <w:sz w:val="24"/>
          <w:szCs w:val="24"/>
        </w:rPr>
      </w:pPr>
      <w:r w:rsidRPr="00E53FB3">
        <w:rPr>
          <w:rFonts w:cstheme="minorHAnsi"/>
          <w:sz w:val="24"/>
          <w:szCs w:val="24"/>
        </w:rPr>
        <w:t>Education Route</w:t>
      </w:r>
    </w:p>
    <w:p w:rsidR="00555E9E" w:rsidRPr="00E53FB3" w:rsidRDefault="00555E9E" w:rsidP="0023372C">
      <w:pPr>
        <w:pStyle w:val="ListParagraph"/>
        <w:numPr>
          <w:ilvl w:val="4"/>
          <w:numId w:val="1"/>
        </w:numPr>
        <w:rPr>
          <w:rFonts w:cstheme="minorHAnsi"/>
          <w:sz w:val="24"/>
          <w:szCs w:val="24"/>
        </w:rPr>
      </w:pPr>
      <w:r w:rsidRPr="00E53FB3">
        <w:rPr>
          <w:rFonts w:cstheme="minorHAnsi"/>
          <w:sz w:val="24"/>
          <w:szCs w:val="24"/>
        </w:rPr>
        <w:t xml:space="preserve">Letter of endorsement to </w:t>
      </w:r>
      <w:r w:rsidR="0023372C" w:rsidRPr="00E53FB3">
        <w:rPr>
          <w:rFonts w:cstheme="minorHAnsi"/>
          <w:sz w:val="24"/>
          <w:szCs w:val="24"/>
        </w:rPr>
        <w:t>ATCB- sealed with endorser’s signature across the back flap</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One of the following</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3 semester or 4.5 quarter graduate credit course earned from accredited college or university</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Minimum of 35 CE’s in clinical supervision</w:t>
      </w:r>
    </w:p>
    <w:p w:rsidR="0023372C" w:rsidRPr="00E53FB3" w:rsidRDefault="0023372C" w:rsidP="0023372C">
      <w:pPr>
        <w:pStyle w:val="ListParagraph"/>
        <w:numPr>
          <w:ilvl w:val="6"/>
          <w:numId w:val="1"/>
        </w:numPr>
        <w:rPr>
          <w:rFonts w:cstheme="minorHAnsi"/>
          <w:sz w:val="24"/>
          <w:szCs w:val="24"/>
        </w:rPr>
      </w:pPr>
      <w:r w:rsidRPr="00E53FB3">
        <w:rPr>
          <w:rFonts w:cstheme="minorHAnsi"/>
          <w:sz w:val="24"/>
          <w:szCs w:val="24"/>
        </w:rPr>
        <w:t>Including supervision of art therapists</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Must meet ATCB’s recertification standards at time of application</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Completed form “Verification of Clinical Supervision” and/or “Verification of Academic Supervision”</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Draft of “Professional Disclosure Statement”</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Your name</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Supervisor’s name (if applicable)</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lastRenderedPageBreak/>
        <w:t>Business or employer’s name, address, telephone number and e-mail address</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Description of formal training and education, including highest relevant degree and educational institution</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Description of relevant art therapy credentials</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Description of all professional affiliations, memberships, licensing and certifications, including credential number and issuing state or organization</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 xml:space="preserve">Affirmation of past and present adherence to the </w:t>
      </w:r>
      <w:r w:rsidRPr="00E53FB3">
        <w:rPr>
          <w:rFonts w:cstheme="minorHAnsi"/>
          <w:i/>
          <w:iCs/>
          <w:sz w:val="24"/>
          <w:szCs w:val="24"/>
        </w:rPr>
        <w:t>ATCB Code of Ethics, Conduct, and Disciplinary Procedures</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Areas of competence and services provided</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Philosophical / theoretical approach to supervision</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Description of relevant academic training or professional experience in demonstrating competency in clinical supervision</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Fees for supervision (must state specific fee or fee range). If no fee, this must be stated.</w:t>
      </w:r>
    </w:p>
    <w:p w:rsidR="0023372C" w:rsidRPr="00E53FB3" w:rsidRDefault="0023372C" w:rsidP="0023372C">
      <w:pPr>
        <w:pStyle w:val="ListParagraph"/>
        <w:numPr>
          <w:ilvl w:val="5"/>
          <w:numId w:val="1"/>
        </w:numPr>
        <w:rPr>
          <w:rFonts w:cstheme="minorHAnsi"/>
          <w:sz w:val="24"/>
          <w:szCs w:val="24"/>
        </w:rPr>
      </w:pPr>
      <w:r w:rsidRPr="00E53FB3">
        <w:rPr>
          <w:rFonts w:cstheme="minorHAnsi"/>
          <w:sz w:val="24"/>
          <w:szCs w:val="24"/>
        </w:rPr>
        <w:t>Instructions regarding how a supervisee should address any dissatisfaction with the supervision process including how to file a complaint with ATCB, Inc., the ATCB’s address, telephone number and e-mail address</w:t>
      </w:r>
    </w:p>
    <w:p w:rsidR="0023372C" w:rsidRPr="00E53FB3" w:rsidRDefault="0023372C" w:rsidP="0023372C">
      <w:pPr>
        <w:pStyle w:val="ListParagraph"/>
        <w:numPr>
          <w:ilvl w:val="3"/>
          <w:numId w:val="1"/>
        </w:numPr>
        <w:rPr>
          <w:rFonts w:cstheme="minorHAnsi"/>
          <w:sz w:val="24"/>
          <w:szCs w:val="24"/>
        </w:rPr>
      </w:pPr>
      <w:r w:rsidRPr="00E53FB3">
        <w:rPr>
          <w:rFonts w:cstheme="minorHAnsi"/>
          <w:sz w:val="24"/>
          <w:szCs w:val="24"/>
        </w:rPr>
        <w:t>Experience Route</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Re-certify every 5 years</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Maintain CE’s in supervision</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ATR-BC credential for 24 months prior to application</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Letter of endorsement to ATCB- sealed with endorser’s signature across the back flap</w:t>
      </w:r>
    </w:p>
    <w:p w:rsidR="0023372C" w:rsidRPr="00E53FB3" w:rsidRDefault="0023372C" w:rsidP="0023372C">
      <w:pPr>
        <w:pStyle w:val="ListParagraph"/>
        <w:numPr>
          <w:ilvl w:val="4"/>
          <w:numId w:val="1"/>
        </w:numPr>
        <w:rPr>
          <w:rFonts w:cstheme="minorHAnsi"/>
          <w:sz w:val="24"/>
          <w:szCs w:val="24"/>
        </w:rPr>
      </w:pPr>
      <w:r w:rsidRPr="00E53FB3">
        <w:rPr>
          <w:rFonts w:cstheme="minorHAnsi"/>
          <w:sz w:val="24"/>
          <w:szCs w:val="24"/>
        </w:rPr>
        <w:t>One of the following:</w:t>
      </w:r>
    </w:p>
    <w:p w:rsidR="0023372C" w:rsidRPr="00E53FB3" w:rsidRDefault="00CD06C9" w:rsidP="0023372C">
      <w:pPr>
        <w:pStyle w:val="ListParagraph"/>
        <w:numPr>
          <w:ilvl w:val="5"/>
          <w:numId w:val="1"/>
        </w:numPr>
        <w:rPr>
          <w:rFonts w:cstheme="minorHAnsi"/>
          <w:sz w:val="24"/>
          <w:szCs w:val="24"/>
        </w:rPr>
      </w:pPr>
      <w:r w:rsidRPr="00E53FB3">
        <w:rPr>
          <w:rFonts w:cstheme="minorHAnsi"/>
          <w:sz w:val="24"/>
          <w:szCs w:val="24"/>
        </w:rPr>
        <w:t>Minimum of 36 months and 500 hours of experience as clinical or academic supervisor for art therapy services (academic must be Master’s level, AATA approved)</w:t>
      </w:r>
    </w:p>
    <w:p w:rsidR="00CD06C9" w:rsidRPr="00E53FB3" w:rsidRDefault="00CD06C9" w:rsidP="00CD06C9">
      <w:pPr>
        <w:pStyle w:val="ListParagraph"/>
        <w:numPr>
          <w:ilvl w:val="5"/>
          <w:numId w:val="1"/>
        </w:numPr>
        <w:rPr>
          <w:rFonts w:cstheme="minorHAnsi"/>
          <w:sz w:val="24"/>
          <w:szCs w:val="24"/>
        </w:rPr>
      </w:pPr>
      <w:r w:rsidRPr="00E53FB3">
        <w:rPr>
          <w:rFonts w:cstheme="minorHAnsi"/>
          <w:sz w:val="24"/>
          <w:szCs w:val="24"/>
        </w:rPr>
        <w:t>National or state credential in clinical supervision</w:t>
      </w:r>
    </w:p>
    <w:p w:rsidR="00CD06C9" w:rsidRPr="00E53FB3" w:rsidRDefault="00CD06C9" w:rsidP="00CD06C9">
      <w:pPr>
        <w:pStyle w:val="ListParagraph"/>
        <w:numPr>
          <w:ilvl w:val="6"/>
          <w:numId w:val="1"/>
        </w:numPr>
        <w:rPr>
          <w:rFonts w:cstheme="minorHAnsi"/>
          <w:sz w:val="24"/>
          <w:szCs w:val="24"/>
        </w:rPr>
      </w:pPr>
      <w:r w:rsidRPr="00E53FB3">
        <w:rPr>
          <w:rFonts w:cstheme="minorHAnsi"/>
          <w:sz w:val="24"/>
          <w:szCs w:val="24"/>
        </w:rPr>
        <w:t>Approved Supervisor through the American Association for Marriage and Family Therapy</w:t>
      </w:r>
    </w:p>
    <w:p w:rsidR="00CD06C9" w:rsidRPr="00E53FB3" w:rsidRDefault="00CD06C9" w:rsidP="00CD06C9">
      <w:pPr>
        <w:pStyle w:val="ListParagraph"/>
        <w:numPr>
          <w:ilvl w:val="6"/>
          <w:numId w:val="1"/>
        </w:numPr>
        <w:rPr>
          <w:rFonts w:cstheme="minorHAnsi"/>
          <w:sz w:val="24"/>
          <w:szCs w:val="24"/>
        </w:rPr>
      </w:pPr>
      <w:r w:rsidRPr="00E53FB3">
        <w:rPr>
          <w:rFonts w:cstheme="minorHAnsi"/>
          <w:sz w:val="24"/>
          <w:szCs w:val="24"/>
        </w:rPr>
        <w:t>Certified Supervisor through the American Association of Pastoral Counselors</w:t>
      </w:r>
    </w:p>
    <w:p w:rsidR="00CD06C9" w:rsidRPr="00E53FB3" w:rsidRDefault="00CD06C9" w:rsidP="00CD06C9">
      <w:pPr>
        <w:pStyle w:val="ListParagraph"/>
        <w:numPr>
          <w:ilvl w:val="6"/>
          <w:numId w:val="1"/>
        </w:numPr>
        <w:rPr>
          <w:rFonts w:cstheme="minorHAnsi"/>
          <w:sz w:val="24"/>
          <w:szCs w:val="24"/>
        </w:rPr>
      </w:pPr>
      <w:r w:rsidRPr="00E53FB3">
        <w:rPr>
          <w:rFonts w:cstheme="minorHAnsi"/>
          <w:sz w:val="24"/>
          <w:szCs w:val="24"/>
        </w:rPr>
        <w:lastRenderedPageBreak/>
        <w:t>Counselling Supervisor Accreditation through the British Association for Counselling and Psychotherapy</w:t>
      </w:r>
    </w:p>
    <w:p w:rsidR="00CD06C9" w:rsidRPr="00E53FB3" w:rsidRDefault="00CD06C9" w:rsidP="00CD06C9">
      <w:pPr>
        <w:pStyle w:val="ListParagraph"/>
        <w:numPr>
          <w:ilvl w:val="6"/>
          <w:numId w:val="1"/>
        </w:numPr>
        <w:rPr>
          <w:rFonts w:cstheme="minorHAnsi"/>
          <w:sz w:val="24"/>
          <w:szCs w:val="24"/>
        </w:rPr>
      </w:pPr>
      <w:r w:rsidRPr="00E53FB3">
        <w:rPr>
          <w:rFonts w:cstheme="minorHAnsi"/>
          <w:sz w:val="24"/>
          <w:szCs w:val="24"/>
        </w:rPr>
        <w:t>NCCs who formerly held the designation of Clinical Supervisor through the Academy of Mental Health Counselors</w:t>
      </w:r>
    </w:p>
    <w:p w:rsidR="00CD06C9" w:rsidRPr="00E53FB3" w:rsidRDefault="00CD06C9" w:rsidP="00CD06C9">
      <w:pPr>
        <w:pStyle w:val="ListParagraph"/>
        <w:numPr>
          <w:ilvl w:val="6"/>
          <w:numId w:val="1"/>
        </w:numPr>
        <w:rPr>
          <w:rFonts w:cstheme="minorHAnsi"/>
          <w:sz w:val="24"/>
          <w:szCs w:val="24"/>
        </w:rPr>
      </w:pPr>
      <w:r w:rsidRPr="00E53FB3">
        <w:rPr>
          <w:rFonts w:cstheme="minorHAnsi"/>
          <w:sz w:val="24"/>
          <w:szCs w:val="24"/>
        </w:rPr>
        <w:t>Approved Clinical Supervisors (ACSs) through the Center for Credentialing &amp; Education, Inc.</w:t>
      </w:r>
    </w:p>
    <w:p w:rsidR="00CD06C9" w:rsidRPr="00E53FB3" w:rsidRDefault="00CD06C9" w:rsidP="00CD06C9">
      <w:pPr>
        <w:pStyle w:val="ListParagraph"/>
        <w:numPr>
          <w:ilvl w:val="6"/>
          <w:numId w:val="1"/>
        </w:numPr>
        <w:rPr>
          <w:rFonts w:cstheme="minorHAnsi"/>
          <w:sz w:val="24"/>
          <w:szCs w:val="24"/>
        </w:rPr>
      </w:pPr>
      <w:r w:rsidRPr="00E53FB3">
        <w:rPr>
          <w:rFonts w:cstheme="minorHAnsi"/>
          <w:sz w:val="24"/>
          <w:szCs w:val="24"/>
        </w:rPr>
        <w:t>Art Therapists, Counselors, Marriage and Family Therapists, Psychologists and Clinical Social Workers who are currently licensed or certified as clinical supervisors by a state licensing board</w:t>
      </w:r>
    </w:p>
    <w:p w:rsidR="002A7E0A" w:rsidRPr="00E53FB3" w:rsidRDefault="00F93F83" w:rsidP="002A7E0A">
      <w:pPr>
        <w:pStyle w:val="ListParagraph"/>
        <w:numPr>
          <w:ilvl w:val="0"/>
          <w:numId w:val="1"/>
        </w:numPr>
        <w:rPr>
          <w:rFonts w:cstheme="minorHAnsi"/>
          <w:sz w:val="24"/>
          <w:szCs w:val="24"/>
        </w:rPr>
      </w:pPr>
      <w:r w:rsidRPr="00E53FB3">
        <w:rPr>
          <w:rFonts w:cstheme="minorHAnsi"/>
          <w:sz w:val="24"/>
          <w:szCs w:val="24"/>
        </w:rPr>
        <w:t>Requirements for Supervision for LPATA</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For a Supervisee</w:t>
      </w:r>
    </w:p>
    <w:p w:rsidR="002A7E0A" w:rsidRPr="00E53FB3" w:rsidRDefault="00F93F83" w:rsidP="002A7E0A">
      <w:pPr>
        <w:pStyle w:val="ListParagraph"/>
        <w:numPr>
          <w:ilvl w:val="2"/>
          <w:numId w:val="1"/>
        </w:numPr>
        <w:rPr>
          <w:rFonts w:cstheme="minorHAnsi"/>
          <w:sz w:val="24"/>
          <w:szCs w:val="24"/>
        </w:rPr>
      </w:pPr>
      <w:r w:rsidRPr="00E53FB3">
        <w:rPr>
          <w:rFonts w:cstheme="minorHAnsi"/>
          <w:sz w:val="24"/>
          <w:szCs w:val="24"/>
        </w:rPr>
        <w:t>Must be a board approved supervisor for LPATA</w:t>
      </w:r>
    </w:p>
    <w:p w:rsidR="00F93F83" w:rsidRPr="00E53FB3" w:rsidRDefault="00F93F83" w:rsidP="00F93F83">
      <w:pPr>
        <w:pStyle w:val="ListParagraph"/>
        <w:numPr>
          <w:ilvl w:val="2"/>
          <w:numId w:val="1"/>
        </w:numPr>
        <w:rPr>
          <w:rFonts w:cstheme="minorHAnsi"/>
          <w:sz w:val="24"/>
          <w:szCs w:val="24"/>
        </w:rPr>
      </w:pPr>
      <w:r w:rsidRPr="00E53FB3">
        <w:rPr>
          <w:rFonts w:cstheme="minorHAnsi"/>
          <w:sz w:val="24"/>
          <w:szCs w:val="24"/>
        </w:rPr>
        <w:t>May be a different license for 25% of supervision</w:t>
      </w:r>
    </w:p>
    <w:p w:rsidR="00F93F83" w:rsidRPr="00E53FB3" w:rsidRDefault="00F93F83" w:rsidP="00F93F83">
      <w:pPr>
        <w:pStyle w:val="ListParagraph"/>
        <w:numPr>
          <w:ilvl w:val="3"/>
          <w:numId w:val="1"/>
        </w:numPr>
        <w:rPr>
          <w:rFonts w:cstheme="minorHAnsi"/>
          <w:sz w:val="24"/>
          <w:szCs w:val="24"/>
        </w:rPr>
      </w:pPr>
      <w:r w:rsidRPr="00E53FB3">
        <w:rPr>
          <w:rFonts w:cstheme="minorHAnsi"/>
          <w:sz w:val="24"/>
          <w:szCs w:val="24"/>
        </w:rPr>
        <w:t>licensed marriage and family therapist; licensed psychologist; licensed psychiatrist; licensed professional clinical counselor or licensed clinical social worker</w:t>
      </w:r>
    </w:p>
    <w:p w:rsidR="00F93F83" w:rsidRPr="00E53FB3" w:rsidRDefault="00F93F83" w:rsidP="00F93F83">
      <w:pPr>
        <w:pStyle w:val="ListParagraph"/>
        <w:numPr>
          <w:ilvl w:val="3"/>
          <w:numId w:val="1"/>
        </w:numPr>
        <w:rPr>
          <w:rFonts w:cstheme="minorHAnsi"/>
          <w:sz w:val="24"/>
          <w:szCs w:val="24"/>
        </w:rPr>
      </w:pPr>
      <w:r w:rsidRPr="00E53FB3">
        <w:rPr>
          <w:rFonts w:cstheme="minorHAnsi"/>
          <w:sz w:val="24"/>
          <w:szCs w:val="24"/>
        </w:rPr>
        <w:t xml:space="preserve">Must also complete supervisor training </w:t>
      </w:r>
    </w:p>
    <w:p w:rsidR="00555E9E" w:rsidRPr="00E53FB3" w:rsidRDefault="00F93F83" w:rsidP="00555E9E">
      <w:pPr>
        <w:pStyle w:val="ListParagraph"/>
        <w:numPr>
          <w:ilvl w:val="2"/>
          <w:numId w:val="1"/>
        </w:numPr>
        <w:rPr>
          <w:rFonts w:cstheme="minorHAnsi"/>
          <w:sz w:val="24"/>
          <w:szCs w:val="24"/>
        </w:rPr>
      </w:pPr>
      <w:r w:rsidRPr="00E53FB3">
        <w:rPr>
          <w:rFonts w:cstheme="minorHAnsi"/>
          <w:sz w:val="24"/>
          <w:szCs w:val="24"/>
        </w:rPr>
        <w:t>No more than 25 hours may be group supervision</w:t>
      </w:r>
    </w:p>
    <w:p w:rsidR="00555E9E" w:rsidRPr="00E53FB3" w:rsidRDefault="00555E9E" w:rsidP="00555E9E">
      <w:pPr>
        <w:pStyle w:val="ListParagraph"/>
        <w:numPr>
          <w:ilvl w:val="2"/>
          <w:numId w:val="1"/>
        </w:numPr>
        <w:rPr>
          <w:rFonts w:cstheme="minorHAnsi"/>
          <w:sz w:val="24"/>
          <w:szCs w:val="24"/>
        </w:rPr>
      </w:pPr>
      <w:r w:rsidRPr="00E53FB3">
        <w:rPr>
          <w:rFonts w:cstheme="minorHAnsi"/>
          <w:sz w:val="24"/>
          <w:szCs w:val="24"/>
        </w:rPr>
        <w:t xml:space="preserve">With the Supervisory Agreement </w:t>
      </w:r>
    </w:p>
    <w:p w:rsidR="00555E9E" w:rsidRPr="00E53FB3" w:rsidRDefault="00555E9E" w:rsidP="00555E9E">
      <w:pPr>
        <w:pStyle w:val="ListParagraph"/>
        <w:numPr>
          <w:ilvl w:val="3"/>
          <w:numId w:val="1"/>
        </w:numPr>
        <w:rPr>
          <w:rFonts w:cstheme="minorHAnsi"/>
          <w:sz w:val="24"/>
          <w:szCs w:val="24"/>
        </w:rPr>
      </w:pPr>
      <w:r w:rsidRPr="00E53FB3">
        <w:rPr>
          <w:rFonts w:cstheme="minorHAnsi"/>
          <w:sz w:val="24"/>
          <w:szCs w:val="24"/>
        </w:rPr>
        <w:t xml:space="preserve">Submit: </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Supervisor’s license, date of issue, and expiration date</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Supervisor training certificate</w:t>
      </w:r>
    </w:p>
    <w:p w:rsidR="00C73DEC" w:rsidRPr="00E53FB3" w:rsidRDefault="002A7E0A" w:rsidP="00C73DEC">
      <w:pPr>
        <w:pStyle w:val="ListParagraph"/>
        <w:numPr>
          <w:ilvl w:val="1"/>
          <w:numId w:val="1"/>
        </w:numPr>
        <w:rPr>
          <w:rFonts w:cstheme="minorHAnsi"/>
          <w:sz w:val="24"/>
          <w:szCs w:val="24"/>
        </w:rPr>
      </w:pPr>
      <w:r w:rsidRPr="00E53FB3">
        <w:rPr>
          <w:rFonts w:cstheme="minorHAnsi"/>
          <w:sz w:val="24"/>
          <w:szCs w:val="24"/>
        </w:rPr>
        <w:t>For a Supervisor</w:t>
      </w:r>
    </w:p>
    <w:p w:rsidR="00C73DEC" w:rsidRPr="00E53FB3" w:rsidRDefault="00432598" w:rsidP="00C73DEC">
      <w:pPr>
        <w:pStyle w:val="ListParagraph"/>
        <w:numPr>
          <w:ilvl w:val="2"/>
          <w:numId w:val="1"/>
        </w:numPr>
        <w:rPr>
          <w:rFonts w:cstheme="minorHAnsi"/>
          <w:sz w:val="24"/>
          <w:szCs w:val="24"/>
        </w:rPr>
      </w:pPr>
      <w:r w:rsidRPr="00E53FB3">
        <w:rPr>
          <w:rFonts w:cstheme="minorHAnsi"/>
          <w:sz w:val="24"/>
          <w:szCs w:val="24"/>
        </w:rPr>
        <w:t xml:space="preserve">4 </w:t>
      </w:r>
      <w:proofErr w:type="spellStart"/>
      <w:r w:rsidRPr="00E53FB3">
        <w:rPr>
          <w:rFonts w:cstheme="minorHAnsi"/>
          <w:sz w:val="24"/>
          <w:szCs w:val="24"/>
        </w:rPr>
        <w:t>years experience</w:t>
      </w:r>
      <w:proofErr w:type="spellEnd"/>
      <w:r w:rsidRPr="00E53FB3">
        <w:rPr>
          <w:rFonts w:cstheme="minorHAnsi"/>
          <w:sz w:val="24"/>
          <w:szCs w:val="24"/>
        </w:rPr>
        <w:t xml:space="preserve"> in practice of Art Therapy</w:t>
      </w:r>
    </w:p>
    <w:p w:rsidR="00C73DEC" w:rsidRPr="00E53FB3" w:rsidRDefault="00432598" w:rsidP="00C73DEC">
      <w:pPr>
        <w:pStyle w:val="ListParagraph"/>
        <w:numPr>
          <w:ilvl w:val="3"/>
          <w:numId w:val="1"/>
        </w:numPr>
        <w:rPr>
          <w:rFonts w:cstheme="minorHAnsi"/>
          <w:sz w:val="24"/>
          <w:szCs w:val="24"/>
        </w:rPr>
      </w:pPr>
      <w:r w:rsidRPr="00E53FB3">
        <w:rPr>
          <w:rFonts w:cstheme="minorHAnsi"/>
          <w:sz w:val="24"/>
          <w:szCs w:val="24"/>
        </w:rPr>
        <w:t>Non art therapy can give 25% of supervision hours needed for credential, but have to be BAS</w:t>
      </w:r>
    </w:p>
    <w:p w:rsidR="00C73DEC" w:rsidRPr="00E53FB3" w:rsidRDefault="00432598" w:rsidP="00C73DEC">
      <w:pPr>
        <w:pStyle w:val="ListParagraph"/>
        <w:numPr>
          <w:ilvl w:val="2"/>
          <w:numId w:val="1"/>
        </w:numPr>
        <w:rPr>
          <w:rFonts w:cstheme="minorHAnsi"/>
          <w:sz w:val="24"/>
          <w:szCs w:val="24"/>
        </w:rPr>
      </w:pPr>
      <w:r w:rsidRPr="00E53FB3">
        <w:rPr>
          <w:rFonts w:cstheme="minorHAnsi"/>
          <w:sz w:val="24"/>
          <w:szCs w:val="24"/>
        </w:rPr>
        <w:t xml:space="preserve">Submit “Examination Continuing Education Credit Form” </w:t>
      </w:r>
    </w:p>
    <w:p w:rsidR="00C73DEC" w:rsidRPr="00E53FB3" w:rsidRDefault="00432598" w:rsidP="00C73DEC">
      <w:pPr>
        <w:pStyle w:val="ListParagraph"/>
        <w:numPr>
          <w:ilvl w:val="2"/>
          <w:numId w:val="1"/>
        </w:numPr>
        <w:rPr>
          <w:rFonts w:cstheme="minorHAnsi"/>
          <w:sz w:val="24"/>
          <w:szCs w:val="24"/>
        </w:rPr>
      </w:pPr>
      <w:r w:rsidRPr="00E53FB3">
        <w:rPr>
          <w:rFonts w:cstheme="minorHAnsi"/>
          <w:sz w:val="24"/>
          <w:szCs w:val="24"/>
        </w:rPr>
        <w:t>$30.00 fee</w:t>
      </w:r>
    </w:p>
    <w:p w:rsidR="00C73DEC" w:rsidRPr="00E53FB3" w:rsidRDefault="00432598" w:rsidP="00C73DEC">
      <w:pPr>
        <w:pStyle w:val="ListParagraph"/>
        <w:numPr>
          <w:ilvl w:val="2"/>
          <w:numId w:val="1"/>
        </w:numPr>
        <w:rPr>
          <w:rFonts w:cstheme="minorHAnsi"/>
          <w:sz w:val="24"/>
          <w:szCs w:val="24"/>
        </w:rPr>
      </w:pPr>
      <w:r w:rsidRPr="00E53FB3">
        <w:rPr>
          <w:rFonts w:cstheme="minorHAnsi"/>
          <w:sz w:val="24"/>
          <w:szCs w:val="24"/>
        </w:rPr>
        <w:t xml:space="preserve">Return completed exam to board within 30 day of receipt </w:t>
      </w:r>
    </w:p>
    <w:p w:rsidR="00C73DEC" w:rsidRPr="00E53FB3" w:rsidRDefault="00432598" w:rsidP="00C73DEC">
      <w:pPr>
        <w:pStyle w:val="ListParagraph"/>
        <w:numPr>
          <w:ilvl w:val="2"/>
          <w:numId w:val="1"/>
        </w:numPr>
        <w:rPr>
          <w:rFonts w:cstheme="minorHAnsi"/>
          <w:sz w:val="24"/>
          <w:szCs w:val="24"/>
        </w:rPr>
      </w:pPr>
      <w:r w:rsidRPr="00E53FB3">
        <w:rPr>
          <w:rFonts w:cstheme="minorHAnsi"/>
          <w:sz w:val="24"/>
          <w:szCs w:val="24"/>
        </w:rPr>
        <w:t>Renew every 3 years</w:t>
      </w:r>
    </w:p>
    <w:p w:rsidR="00C73DEC" w:rsidRPr="00E53FB3" w:rsidRDefault="00C73DEC" w:rsidP="00C73DEC">
      <w:pPr>
        <w:pStyle w:val="ListParagraph"/>
        <w:numPr>
          <w:ilvl w:val="2"/>
          <w:numId w:val="1"/>
        </w:numPr>
        <w:rPr>
          <w:rFonts w:cstheme="minorHAnsi"/>
          <w:sz w:val="24"/>
          <w:szCs w:val="24"/>
        </w:rPr>
      </w:pPr>
      <w:r w:rsidRPr="00E53FB3">
        <w:rPr>
          <w:rFonts w:cstheme="minorHAnsi"/>
          <w:sz w:val="24"/>
          <w:szCs w:val="24"/>
        </w:rPr>
        <w:t>Ca</w:t>
      </w:r>
      <w:r w:rsidR="009513E1" w:rsidRPr="00E53FB3">
        <w:rPr>
          <w:rFonts w:cstheme="minorHAnsi"/>
          <w:sz w:val="24"/>
          <w:szCs w:val="24"/>
        </w:rPr>
        <w:t>nnot supervise more than 6 at time</w:t>
      </w:r>
    </w:p>
    <w:p w:rsidR="002A7E0A" w:rsidRPr="00E53FB3" w:rsidRDefault="002A7E0A" w:rsidP="00C73DEC">
      <w:pPr>
        <w:pStyle w:val="ListParagraph"/>
        <w:numPr>
          <w:ilvl w:val="0"/>
          <w:numId w:val="1"/>
        </w:numPr>
        <w:rPr>
          <w:rFonts w:cstheme="minorHAnsi"/>
          <w:sz w:val="24"/>
          <w:szCs w:val="24"/>
        </w:rPr>
      </w:pPr>
      <w:r w:rsidRPr="00E53FB3">
        <w:rPr>
          <w:rFonts w:cstheme="minorHAnsi"/>
          <w:sz w:val="24"/>
          <w:szCs w:val="24"/>
        </w:rPr>
        <w:t>The Cost of Doing</w:t>
      </w:r>
      <w:r w:rsidRPr="00E53FB3">
        <w:rPr>
          <w:rFonts w:cstheme="minorHAnsi"/>
          <w:sz w:val="24"/>
          <w:szCs w:val="24"/>
        </w:rPr>
        <w:br/>
        <w:t xml:space="preserve"> Business</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Organization Memberships</w:t>
      </w:r>
    </w:p>
    <w:p w:rsidR="002A7E0A" w:rsidRPr="00E53FB3" w:rsidRDefault="002A7E0A" w:rsidP="002A7E0A">
      <w:pPr>
        <w:pStyle w:val="ListParagraph"/>
        <w:numPr>
          <w:ilvl w:val="2"/>
          <w:numId w:val="1"/>
        </w:numPr>
        <w:rPr>
          <w:rFonts w:cstheme="minorHAnsi"/>
          <w:sz w:val="24"/>
          <w:szCs w:val="24"/>
        </w:rPr>
      </w:pPr>
      <w:r w:rsidRPr="00E53FB3">
        <w:rPr>
          <w:rFonts w:cstheme="minorHAnsi"/>
          <w:sz w:val="24"/>
          <w:szCs w:val="24"/>
        </w:rPr>
        <w:t>KYATA, AATA</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Applications and Renewals for License</w:t>
      </w:r>
    </w:p>
    <w:p w:rsidR="002A7E0A" w:rsidRPr="00E53FB3" w:rsidRDefault="002A7E0A" w:rsidP="002A7E0A">
      <w:pPr>
        <w:pStyle w:val="ListParagraph"/>
        <w:numPr>
          <w:ilvl w:val="2"/>
          <w:numId w:val="1"/>
        </w:numPr>
        <w:rPr>
          <w:rFonts w:cstheme="minorHAnsi"/>
          <w:sz w:val="24"/>
          <w:szCs w:val="24"/>
        </w:rPr>
      </w:pPr>
      <w:r w:rsidRPr="00E53FB3">
        <w:rPr>
          <w:rFonts w:cstheme="minorHAnsi"/>
          <w:sz w:val="24"/>
          <w:szCs w:val="24"/>
        </w:rPr>
        <w:lastRenderedPageBreak/>
        <w:t>LPAT, LPATA, ATR-BC</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Testing</w:t>
      </w:r>
    </w:p>
    <w:p w:rsidR="002A7E0A" w:rsidRPr="00E53FB3" w:rsidRDefault="00034E22" w:rsidP="002A7E0A">
      <w:pPr>
        <w:pStyle w:val="ListParagraph"/>
        <w:numPr>
          <w:ilvl w:val="2"/>
          <w:numId w:val="1"/>
        </w:numPr>
        <w:rPr>
          <w:rFonts w:cstheme="minorHAnsi"/>
          <w:sz w:val="24"/>
          <w:szCs w:val="24"/>
        </w:rPr>
      </w:pPr>
      <w:hyperlink r:id="rId5" w:history="1">
        <w:r w:rsidR="002A7E0A" w:rsidRPr="00E53FB3">
          <w:rPr>
            <w:rStyle w:val="Hyperlink"/>
            <w:rFonts w:cstheme="minorHAnsi"/>
            <w:sz w:val="24"/>
            <w:szCs w:val="24"/>
          </w:rPr>
          <w:t>https://</w:t>
        </w:r>
      </w:hyperlink>
      <w:hyperlink r:id="rId6" w:history="1">
        <w:r w:rsidR="002A7E0A" w:rsidRPr="00E53FB3">
          <w:rPr>
            <w:rStyle w:val="Hyperlink"/>
            <w:rFonts w:cstheme="minorHAnsi"/>
            <w:sz w:val="24"/>
            <w:szCs w:val="24"/>
          </w:rPr>
          <w:t>www.atcb.org/Examinations</w:t>
        </w:r>
      </w:hyperlink>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Insurance*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Trainings to Maintain License</w:t>
      </w:r>
    </w:p>
    <w:p w:rsidR="002A7E0A" w:rsidRPr="00E53FB3" w:rsidRDefault="00034E22" w:rsidP="002A7E0A">
      <w:pPr>
        <w:pStyle w:val="ListParagraph"/>
        <w:numPr>
          <w:ilvl w:val="2"/>
          <w:numId w:val="1"/>
        </w:numPr>
        <w:rPr>
          <w:rFonts w:cstheme="minorHAnsi"/>
          <w:sz w:val="24"/>
          <w:szCs w:val="24"/>
        </w:rPr>
      </w:pPr>
      <w:hyperlink r:id="rId7" w:history="1">
        <w:r w:rsidR="002A7E0A" w:rsidRPr="00E53FB3">
          <w:rPr>
            <w:rStyle w:val="Hyperlink"/>
            <w:rFonts w:cstheme="minorHAnsi"/>
            <w:sz w:val="24"/>
            <w:szCs w:val="24"/>
          </w:rPr>
          <w:t>https://arttherapy.org/institute-continuing-education-art-therapy-iceat</w:t>
        </w:r>
      </w:hyperlink>
      <w:hyperlink r:id="rId8" w:history="1">
        <w:r w:rsidR="002A7E0A" w:rsidRPr="00E53FB3">
          <w:rPr>
            <w:rStyle w:val="Hyperlink"/>
            <w:rFonts w:cstheme="minorHAnsi"/>
            <w:sz w:val="24"/>
            <w:szCs w:val="24"/>
          </w:rPr>
          <w:t>/</w:t>
        </w:r>
      </w:hyperlink>
    </w:p>
    <w:p w:rsidR="002A7E0A" w:rsidRPr="00E53FB3" w:rsidRDefault="002A7E0A" w:rsidP="002A7E0A">
      <w:pPr>
        <w:pStyle w:val="ListParagraph"/>
        <w:numPr>
          <w:ilvl w:val="0"/>
          <w:numId w:val="1"/>
        </w:numPr>
        <w:rPr>
          <w:rFonts w:cstheme="minorHAnsi"/>
          <w:sz w:val="24"/>
          <w:szCs w:val="24"/>
        </w:rPr>
      </w:pPr>
      <w:r w:rsidRPr="00E53FB3">
        <w:rPr>
          <w:rFonts w:cstheme="minorHAnsi"/>
          <w:sz w:val="24"/>
          <w:szCs w:val="24"/>
        </w:rPr>
        <w:t xml:space="preserve">License Maintenance </w:t>
      </w:r>
    </w:p>
    <w:p w:rsidR="002A7E0A" w:rsidRPr="00E53FB3" w:rsidRDefault="00034E22" w:rsidP="002A7E0A">
      <w:pPr>
        <w:pStyle w:val="ListParagraph"/>
        <w:numPr>
          <w:ilvl w:val="1"/>
          <w:numId w:val="1"/>
        </w:numPr>
        <w:rPr>
          <w:rFonts w:cstheme="minorHAnsi"/>
          <w:sz w:val="24"/>
          <w:szCs w:val="24"/>
        </w:rPr>
      </w:pPr>
      <w:hyperlink r:id="rId9" w:history="1">
        <w:r w:rsidR="002A7E0A" w:rsidRPr="00E53FB3">
          <w:rPr>
            <w:rStyle w:val="Hyperlink"/>
            <w:rFonts w:cstheme="minorHAnsi"/>
            <w:sz w:val="24"/>
            <w:szCs w:val="24"/>
          </w:rPr>
          <w:t>LPAT</w:t>
        </w:r>
      </w:hyperlink>
      <w:r w:rsidR="002A7E0A" w:rsidRPr="00E53FB3">
        <w:rPr>
          <w:rFonts w:cstheme="minorHAnsi"/>
          <w:sz w:val="24"/>
          <w:szCs w:val="24"/>
        </w:rPr>
        <w:t>/</w:t>
      </w:r>
      <w:hyperlink r:id="rId10" w:history="1">
        <w:r w:rsidR="002A7E0A" w:rsidRPr="00E53FB3">
          <w:rPr>
            <w:rStyle w:val="Hyperlink"/>
            <w:rFonts w:cstheme="minorHAnsi"/>
            <w:sz w:val="24"/>
            <w:szCs w:val="24"/>
          </w:rPr>
          <w:t>LPATA</w:t>
        </w:r>
      </w:hyperlink>
    </w:p>
    <w:p w:rsidR="002A7E0A" w:rsidRPr="00E53FB3" w:rsidRDefault="00034E22" w:rsidP="002A7E0A">
      <w:pPr>
        <w:pStyle w:val="ListParagraph"/>
        <w:numPr>
          <w:ilvl w:val="2"/>
          <w:numId w:val="1"/>
        </w:numPr>
        <w:rPr>
          <w:rFonts w:cstheme="minorHAnsi"/>
          <w:sz w:val="24"/>
          <w:szCs w:val="24"/>
        </w:rPr>
      </w:pPr>
      <w:hyperlink r:id="rId11" w:history="1">
        <w:r w:rsidR="00F93F83" w:rsidRPr="00E53FB3">
          <w:rPr>
            <w:rStyle w:val="Hyperlink"/>
            <w:rFonts w:cstheme="minorHAnsi"/>
            <w:sz w:val="24"/>
            <w:szCs w:val="24"/>
          </w:rPr>
          <w:t>https://oop.ky.gov/DPLServices/Login</w:t>
        </w:r>
      </w:hyperlink>
    </w:p>
    <w:p w:rsidR="00F93F83" w:rsidRPr="00E53FB3" w:rsidRDefault="00F93F83" w:rsidP="002A7E0A">
      <w:pPr>
        <w:pStyle w:val="ListParagraph"/>
        <w:numPr>
          <w:ilvl w:val="2"/>
          <w:numId w:val="1"/>
        </w:numPr>
        <w:rPr>
          <w:rFonts w:cstheme="minorHAnsi"/>
          <w:sz w:val="24"/>
          <w:szCs w:val="24"/>
        </w:rPr>
      </w:pPr>
      <w:r w:rsidRPr="00E53FB3">
        <w:rPr>
          <w:rFonts w:cstheme="minorHAnsi"/>
          <w:sz w:val="24"/>
          <w:szCs w:val="24"/>
        </w:rPr>
        <w:t xml:space="preserve">Renewed every 2 years </w:t>
      </w:r>
    </w:p>
    <w:p w:rsidR="00F93F83" w:rsidRPr="00E53FB3" w:rsidRDefault="00F93F83" w:rsidP="002A7E0A">
      <w:pPr>
        <w:pStyle w:val="ListParagraph"/>
        <w:numPr>
          <w:ilvl w:val="2"/>
          <w:numId w:val="1"/>
        </w:numPr>
        <w:rPr>
          <w:rFonts w:cstheme="minorHAnsi"/>
          <w:sz w:val="24"/>
          <w:szCs w:val="24"/>
        </w:rPr>
      </w:pPr>
      <w:r w:rsidRPr="00E53FB3">
        <w:rPr>
          <w:rFonts w:cstheme="minorHAnsi"/>
          <w:sz w:val="24"/>
          <w:szCs w:val="24"/>
        </w:rPr>
        <w:t xml:space="preserve">LPATA- </w:t>
      </w:r>
      <w:r w:rsidR="0041690A" w:rsidRPr="00E53FB3">
        <w:rPr>
          <w:rFonts w:cstheme="minorHAnsi"/>
          <w:sz w:val="24"/>
          <w:szCs w:val="24"/>
        </w:rPr>
        <w:t xml:space="preserve"> (Renewal fee and </w:t>
      </w:r>
      <w:r w:rsidRPr="00E53FB3">
        <w:rPr>
          <w:rFonts w:cstheme="minorHAnsi"/>
          <w:sz w:val="24"/>
          <w:szCs w:val="24"/>
        </w:rPr>
        <w:t>18 CE’s required</w:t>
      </w:r>
      <w:r w:rsidR="0041690A" w:rsidRPr="00E53FB3">
        <w:rPr>
          <w:rFonts w:cstheme="minorHAnsi"/>
          <w:sz w:val="24"/>
          <w:szCs w:val="24"/>
        </w:rPr>
        <w:t>)</w:t>
      </w:r>
    </w:p>
    <w:p w:rsidR="0041690A" w:rsidRPr="00E53FB3" w:rsidRDefault="0041690A" w:rsidP="0041690A">
      <w:pPr>
        <w:pStyle w:val="ListParagraph"/>
        <w:numPr>
          <w:ilvl w:val="3"/>
          <w:numId w:val="1"/>
        </w:numPr>
        <w:rPr>
          <w:rFonts w:cstheme="minorHAnsi"/>
          <w:sz w:val="24"/>
          <w:szCs w:val="24"/>
        </w:rPr>
      </w:pPr>
      <w:r w:rsidRPr="00E53FB3">
        <w:rPr>
          <w:rFonts w:cstheme="minorHAnsi"/>
          <w:sz w:val="24"/>
          <w:szCs w:val="24"/>
        </w:rPr>
        <w:t>$100 renewal fee</w:t>
      </w:r>
    </w:p>
    <w:p w:rsidR="00555E9E" w:rsidRPr="00E53FB3" w:rsidRDefault="00F93F83" w:rsidP="00555E9E">
      <w:pPr>
        <w:pStyle w:val="ListParagraph"/>
        <w:numPr>
          <w:ilvl w:val="3"/>
          <w:numId w:val="1"/>
        </w:numPr>
        <w:rPr>
          <w:rFonts w:cstheme="minorHAnsi"/>
          <w:sz w:val="24"/>
          <w:szCs w:val="24"/>
        </w:rPr>
      </w:pPr>
      <w:r w:rsidRPr="00E53FB3">
        <w:rPr>
          <w:rFonts w:cstheme="minorHAnsi"/>
          <w:sz w:val="24"/>
          <w:szCs w:val="24"/>
        </w:rPr>
        <w:t xml:space="preserve">All </w:t>
      </w:r>
      <w:r w:rsidR="00555E9E" w:rsidRPr="00E53FB3">
        <w:rPr>
          <w:rFonts w:cstheme="minorHAnsi"/>
          <w:sz w:val="24"/>
          <w:szCs w:val="24"/>
        </w:rPr>
        <w:t>in or related to Art Therapy field</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Psychological and psychotherapeutic theories and practice</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Art Therapy Assessment</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Art Therapy theory and practice</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Client populations</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 xml:space="preserve">Art theory and media </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Professionalism and ethics</w:t>
      </w:r>
    </w:p>
    <w:p w:rsidR="00F93F83" w:rsidRPr="00E53FB3" w:rsidRDefault="00F93F83" w:rsidP="00F93F83">
      <w:pPr>
        <w:pStyle w:val="ListParagraph"/>
        <w:numPr>
          <w:ilvl w:val="3"/>
          <w:numId w:val="1"/>
        </w:numPr>
        <w:rPr>
          <w:rFonts w:cstheme="minorHAnsi"/>
          <w:sz w:val="24"/>
          <w:szCs w:val="24"/>
        </w:rPr>
      </w:pPr>
      <w:r w:rsidRPr="00E53FB3">
        <w:rPr>
          <w:rFonts w:cstheme="minorHAnsi"/>
          <w:sz w:val="24"/>
          <w:szCs w:val="24"/>
        </w:rPr>
        <w:t>3 required to be Ethics</w:t>
      </w:r>
    </w:p>
    <w:p w:rsidR="00F93F83" w:rsidRPr="00E53FB3" w:rsidRDefault="00F93F83" w:rsidP="002A7E0A">
      <w:pPr>
        <w:pStyle w:val="ListParagraph"/>
        <w:numPr>
          <w:ilvl w:val="2"/>
          <w:numId w:val="1"/>
        </w:numPr>
        <w:rPr>
          <w:rFonts w:cstheme="minorHAnsi"/>
          <w:sz w:val="24"/>
          <w:szCs w:val="24"/>
        </w:rPr>
      </w:pPr>
      <w:r w:rsidRPr="00E53FB3">
        <w:rPr>
          <w:rFonts w:cstheme="minorHAnsi"/>
          <w:sz w:val="24"/>
          <w:szCs w:val="24"/>
        </w:rPr>
        <w:t xml:space="preserve">LPAT- </w:t>
      </w:r>
      <w:r w:rsidR="0041690A" w:rsidRPr="00E53FB3">
        <w:rPr>
          <w:rFonts w:cstheme="minorHAnsi"/>
          <w:sz w:val="24"/>
          <w:szCs w:val="24"/>
        </w:rPr>
        <w:t xml:space="preserve"> (Renewal fee and </w:t>
      </w:r>
      <w:r w:rsidRPr="00E53FB3">
        <w:rPr>
          <w:rFonts w:cstheme="minorHAnsi"/>
          <w:sz w:val="24"/>
          <w:szCs w:val="24"/>
        </w:rPr>
        <w:t>40 CE’s required</w:t>
      </w:r>
      <w:r w:rsidR="0041690A" w:rsidRPr="00E53FB3">
        <w:rPr>
          <w:rFonts w:cstheme="minorHAnsi"/>
          <w:sz w:val="24"/>
          <w:szCs w:val="24"/>
        </w:rPr>
        <w:t>)</w:t>
      </w:r>
    </w:p>
    <w:p w:rsidR="0041690A" w:rsidRPr="00E53FB3" w:rsidRDefault="0041690A" w:rsidP="0041690A">
      <w:pPr>
        <w:pStyle w:val="ListParagraph"/>
        <w:numPr>
          <w:ilvl w:val="3"/>
          <w:numId w:val="1"/>
        </w:numPr>
        <w:rPr>
          <w:rFonts w:cstheme="minorHAnsi"/>
          <w:sz w:val="24"/>
          <w:szCs w:val="24"/>
        </w:rPr>
      </w:pPr>
      <w:r w:rsidRPr="00E53FB3">
        <w:rPr>
          <w:rFonts w:cstheme="minorHAnsi"/>
          <w:sz w:val="24"/>
          <w:szCs w:val="24"/>
        </w:rPr>
        <w:t>$200 renewal fee</w:t>
      </w:r>
    </w:p>
    <w:p w:rsidR="00555E9E" w:rsidRPr="00E53FB3" w:rsidRDefault="00555E9E" w:rsidP="00555E9E">
      <w:pPr>
        <w:pStyle w:val="ListParagraph"/>
        <w:numPr>
          <w:ilvl w:val="3"/>
          <w:numId w:val="1"/>
        </w:numPr>
        <w:rPr>
          <w:rFonts w:cstheme="minorHAnsi"/>
          <w:sz w:val="24"/>
          <w:szCs w:val="24"/>
        </w:rPr>
      </w:pPr>
      <w:r w:rsidRPr="00E53FB3">
        <w:rPr>
          <w:rFonts w:cstheme="minorHAnsi"/>
          <w:sz w:val="24"/>
          <w:szCs w:val="24"/>
        </w:rPr>
        <w:t>All in or related to Art Therapy field</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Psychological and psychotherapeutic theories and practice</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Art Therapy Assessment</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Art Therapy theory and practice</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Client populations</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 xml:space="preserve">Art theory and media </w:t>
      </w:r>
    </w:p>
    <w:p w:rsidR="00555E9E" w:rsidRPr="00E53FB3" w:rsidRDefault="00555E9E" w:rsidP="00555E9E">
      <w:pPr>
        <w:pStyle w:val="ListParagraph"/>
        <w:numPr>
          <w:ilvl w:val="4"/>
          <w:numId w:val="1"/>
        </w:numPr>
        <w:rPr>
          <w:rFonts w:cstheme="minorHAnsi"/>
          <w:sz w:val="24"/>
          <w:szCs w:val="24"/>
        </w:rPr>
      </w:pPr>
      <w:r w:rsidRPr="00E53FB3">
        <w:rPr>
          <w:rFonts w:cstheme="minorHAnsi"/>
          <w:sz w:val="24"/>
          <w:szCs w:val="24"/>
        </w:rPr>
        <w:t>Professionalism and ethics</w:t>
      </w:r>
    </w:p>
    <w:p w:rsidR="00555E9E" w:rsidRPr="00E53FB3" w:rsidRDefault="00555E9E" w:rsidP="00555E9E">
      <w:pPr>
        <w:pStyle w:val="ListParagraph"/>
        <w:numPr>
          <w:ilvl w:val="3"/>
          <w:numId w:val="1"/>
        </w:numPr>
        <w:rPr>
          <w:rFonts w:cstheme="minorHAnsi"/>
          <w:sz w:val="24"/>
          <w:szCs w:val="24"/>
        </w:rPr>
      </w:pPr>
      <w:r w:rsidRPr="00E53FB3">
        <w:rPr>
          <w:rFonts w:cstheme="minorHAnsi"/>
          <w:sz w:val="24"/>
          <w:szCs w:val="24"/>
        </w:rPr>
        <w:t>3 required to be Ethics</w:t>
      </w:r>
    </w:p>
    <w:p w:rsidR="00301DB7" w:rsidRPr="00E53FB3" w:rsidRDefault="00301DB7" w:rsidP="00555E9E">
      <w:pPr>
        <w:pStyle w:val="ListParagraph"/>
        <w:numPr>
          <w:ilvl w:val="3"/>
          <w:numId w:val="1"/>
        </w:numPr>
        <w:rPr>
          <w:rFonts w:cstheme="minorHAnsi"/>
          <w:sz w:val="24"/>
          <w:szCs w:val="24"/>
        </w:rPr>
      </w:pPr>
    </w:p>
    <w:p w:rsidR="002A7E0A" w:rsidRPr="00E53FB3" w:rsidRDefault="00034E22" w:rsidP="002A7E0A">
      <w:pPr>
        <w:pStyle w:val="ListParagraph"/>
        <w:numPr>
          <w:ilvl w:val="1"/>
          <w:numId w:val="1"/>
        </w:numPr>
        <w:rPr>
          <w:rFonts w:cstheme="minorHAnsi"/>
          <w:sz w:val="24"/>
          <w:szCs w:val="24"/>
        </w:rPr>
      </w:pPr>
      <w:hyperlink r:id="rId12" w:history="1">
        <w:r w:rsidR="002A7E0A" w:rsidRPr="00E53FB3">
          <w:rPr>
            <w:rStyle w:val="Hyperlink"/>
            <w:rFonts w:cstheme="minorHAnsi"/>
            <w:sz w:val="24"/>
            <w:szCs w:val="24"/>
          </w:rPr>
          <w:t>ATR/ATR</w:t>
        </w:r>
      </w:hyperlink>
      <w:r w:rsidR="002A7E0A" w:rsidRPr="00E53FB3">
        <w:rPr>
          <w:rFonts w:cstheme="minorHAnsi"/>
          <w:sz w:val="24"/>
          <w:szCs w:val="24"/>
        </w:rPr>
        <w:t>-</w:t>
      </w:r>
      <w:hyperlink r:id="rId13" w:history="1">
        <w:r w:rsidR="002A7E0A" w:rsidRPr="00E53FB3">
          <w:rPr>
            <w:rStyle w:val="Hyperlink"/>
            <w:rFonts w:cstheme="minorHAnsi"/>
            <w:sz w:val="24"/>
            <w:szCs w:val="24"/>
          </w:rPr>
          <w:t>BC</w:t>
        </w:r>
      </w:hyperlink>
    </w:p>
    <w:p w:rsidR="002A7E0A" w:rsidRPr="00E53FB3" w:rsidRDefault="00034E22" w:rsidP="002A7E0A">
      <w:pPr>
        <w:pStyle w:val="ListParagraph"/>
        <w:numPr>
          <w:ilvl w:val="2"/>
          <w:numId w:val="1"/>
        </w:numPr>
        <w:rPr>
          <w:rFonts w:cstheme="minorHAnsi"/>
          <w:sz w:val="24"/>
          <w:szCs w:val="24"/>
        </w:rPr>
      </w:pPr>
      <w:hyperlink r:id="rId14" w:history="1">
        <w:r w:rsidR="00301DB7" w:rsidRPr="00E53FB3">
          <w:rPr>
            <w:rStyle w:val="Hyperlink"/>
            <w:rFonts w:cstheme="minorHAnsi"/>
            <w:sz w:val="24"/>
            <w:szCs w:val="24"/>
          </w:rPr>
          <w:t>https://www.atcb.org/signin</w:t>
        </w:r>
      </w:hyperlink>
    </w:p>
    <w:p w:rsidR="00301DB7" w:rsidRPr="00E53FB3" w:rsidRDefault="00301DB7" w:rsidP="002A7E0A">
      <w:pPr>
        <w:pStyle w:val="ListParagraph"/>
        <w:numPr>
          <w:ilvl w:val="2"/>
          <w:numId w:val="1"/>
        </w:numPr>
        <w:rPr>
          <w:rFonts w:cstheme="minorHAnsi"/>
          <w:sz w:val="24"/>
          <w:szCs w:val="24"/>
        </w:rPr>
      </w:pPr>
      <w:r w:rsidRPr="00E53FB3">
        <w:rPr>
          <w:rFonts w:cstheme="minorHAnsi"/>
          <w:sz w:val="24"/>
          <w:szCs w:val="24"/>
        </w:rPr>
        <w:t>ATR</w:t>
      </w:r>
    </w:p>
    <w:p w:rsidR="00301DB7" w:rsidRPr="00E53FB3" w:rsidRDefault="00301DB7" w:rsidP="00301DB7">
      <w:pPr>
        <w:pStyle w:val="ListParagraph"/>
        <w:numPr>
          <w:ilvl w:val="3"/>
          <w:numId w:val="1"/>
        </w:numPr>
        <w:rPr>
          <w:rFonts w:cstheme="minorHAnsi"/>
          <w:sz w:val="24"/>
          <w:szCs w:val="24"/>
        </w:rPr>
      </w:pPr>
      <w:r w:rsidRPr="00E53FB3">
        <w:rPr>
          <w:rFonts w:cstheme="minorHAnsi"/>
          <w:sz w:val="24"/>
          <w:szCs w:val="24"/>
        </w:rPr>
        <w:t>$100 annual maintenance fee</w:t>
      </w:r>
    </w:p>
    <w:p w:rsidR="00301DB7" w:rsidRPr="00E53FB3" w:rsidRDefault="00301DB7" w:rsidP="00301DB7">
      <w:pPr>
        <w:pStyle w:val="ListParagraph"/>
        <w:numPr>
          <w:ilvl w:val="3"/>
          <w:numId w:val="1"/>
        </w:numPr>
        <w:rPr>
          <w:rFonts w:cstheme="minorHAnsi"/>
          <w:sz w:val="24"/>
          <w:szCs w:val="24"/>
        </w:rPr>
      </w:pPr>
      <w:r w:rsidRPr="00E53FB3">
        <w:rPr>
          <w:rFonts w:cstheme="minorHAnsi"/>
          <w:sz w:val="24"/>
          <w:szCs w:val="24"/>
        </w:rPr>
        <w:t xml:space="preserve">Adhere to code of ethics </w:t>
      </w:r>
    </w:p>
    <w:p w:rsidR="00301DB7" w:rsidRPr="00E53FB3" w:rsidRDefault="00301DB7" w:rsidP="00301DB7">
      <w:pPr>
        <w:pStyle w:val="ListParagraph"/>
        <w:numPr>
          <w:ilvl w:val="3"/>
          <w:numId w:val="1"/>
        </w:numPr>
        <w:rPr>
          <w:rFonts w:cstheme="minorHAnsi"/>
          <w:sz w:val="24"/>
          <w:szCs w:val="24"/>
        </w:rPr>
      </w:pPr>
      <w:r w:rsidRPr="00E53FB3">
        <w:rPr>
          <w:rFonts w:cstheme="minorHAnsi"/>
          <w:sz w:val="24"/>
          <w:szCs w:val="24"/>
        </w:rPr>
        <w:t>Renew online</w:t>
      </w:r>
    </w:p>
    <w:p w:rsidR="00301DB7" w:rsidRPr="00E53FB3" w:rsidRDefault="00301DB7" w:rsidP="00301DB7">
      <w:pPr>
        <w:pStyle w:val="ListParagraph"/>
        <w:numPr>
          <w:ilvl w:val="2"/>
          <w:numId w:val="1"/>
        </w:numPr>
        <w:rPr>
          <w:rFonts w:cstheme="minorHAnsi"/>
          <w:sz w:val="24"/>
          <w:szCs w:val="24"/>
        </w:rPr>
      </w:pPr>
      <w:r w:rsidRPr="00E53FB3">
        <w:rPr>
          <w:rFonts w:cstheme="minorHAnsi"/>
          <w:sz w:val="24"/>
          <w:szCs w:val="24"/>
        </w:rPr>
        <w:t>ATR-BC</w:t>
      </w:r>
    </w:p>
    <w:p w:rsidR="00301DB7" w:rsidRPr="00E53FB3" w:rsidRDefault="00301DB7" w:rsidP="00301DB7">
      <w:pPr>
        <w:pStyle w:val="ListParagraph"/>
        <w:numPr>
          <w:ilvl w:val="3"/>
          <w:numId w:val="1"/>
        </w:numPr>
        <w:rPr>
          <w:rFonts w:cstheme="minorHAnsi"/>
          <w:sz w:val="24"/>
          <w:szCs w:val="24"/>
        </w:rPr>
      </w:pPr>
      <w:r w:rsidRPr="00E53FB3">
        <w:rPr>
          <w:rFonts w:cstheme="minorHAnsi"/>
          <w:color w:val="333333"/>
          <w:sz w:val="24"/>
          <w:szCs w:val="24"/>
          <w:lang w:val="en"/>
        </w:rPr>
        <w:t>Adhere to the ATCB Code of Ethics, Conduct, and Disciplinary Procedures.</w:t>
      </w:r>
    </w:p>
    <w:p w:rsidR="00301DB7" w:rsidRPr="00E53FB3" w:rsidRDefault="00301DB7" w:rsidP="00301DB7">
      <w:pPr>
        <w:pStyle w:val="ListParagraph"/>
        <w:numPr>
          <w:ilvl w:val="3"/>
          <w:numId w:val="1"/>
        </w:numPr>
        <w:rPr>
          <w:rFonts w:cstheme="minorHAnsi"/>
          <w:sz w:val="24"/>
          <w:szCs w:val="24"/>
        </w:rPr>
      </w:pPr>
      <w:r w:rsidRPr="00E53FB3">
        <w:rPr>
          <w:rFonts w:cstheme="minorHAnsi"/>
          <w:color w:val="333333"/>
          <w:sz w:val="24"/>
          <w:szCs w:val="24"/>
          <w:lang w:val="en"/>
        </w:rPr>
        <w:t>$100 Annual maintenance fee</w:t>
      </w:r>
    </w:p>
    <w:p w:rsidR="00301DB7" w:rsidRPr="00E53FB3" w:rsidRDefault="00301DB7" w:rsidP="00301DB7">
      <w:pPr>
        <w:pStyle w:val="ListParagraph"/>
        <w:numPr>
          <w:ilvl w:val="3"/>
          <w:numId w:val="1"/>
        </w:numPr>
        <w:rPr>
          <w:rFonts w:cstheme="minorHAnsi"/>
          <w:sz w:val="24"/>
          <w:szCs w:val="24"/>
        </w:rPr>
      </w:pPr>
      <w:r w:rsidRPr="00E53FB3">
        <w:rPr>
          <w:rFonts w:cstheme="minorHAnsi"/>
          <w:color w:val="333333"/>
          <w:sz w:val="24"/>
          <w:szCs w:val="24"/>
          <w:lang w:val="en"/>
        </w:rPr>
        <w:lastRenderedPageBreak/>
        <w:t>Complete the renewal process each year.</w:t>
      </w:r>
    </w:p>
    <w:p w:rsidR="00301DB7" w:rsidRPr="00E53FB3" w:rsidRDefault="00301DB7" w:rsidP="00301DB7">
      <w:pPr>
        <w:pStyle w:val="ListParagraph"/>
        <w:numPr>
          <w:ilvl w:val="3"/>
          <w:numId w:val="1"/>
        </w:numPr>
        <w:rPr>
          <w:rFonts w:cstheme="minorHAnsi"/>
          <w:sz w:val="24"/>
          <w:szCs w:val="24"/>
        </w:rPr>
      </w:pPr>
      <w:r w:rsidRPr="00E53FB3">
        <w:rPr>
          <w:rFonts w:cstheme="minorHAnsi"/>
          <w:color w:val="333333"/>
          <w:sz w:val="24"/>
          <w:szCs w:val="24"/>
          <w:lang w:val="en"/>
        </w:rPr>
        <w:t xml:space="preserve">Recertify every 5 years, </w:t>
      </w:r>
      <w:r w:rsidRPr="00E53FB3">
        <w:rPr>
          <w:rStyle w:val="Emphasis"/>
          <w:rFonts w:cstheme="minorHAnsi"/>
          <w:color w:val="333333"/>
          <w:sz w:val="24"/>
          <w:szCs w:val="24"/>
          <w:lang w:val="en"/>
        </w:rPr>
        <w:t>either</w:t>
      </w:r>
      <w:r w:rsidRPr="00E53FB3">
        <w:rPr>
          <w:rFonts w:cstheme="minorHAnsi"/>
          <w:color w:val="333333"/>
          <w:sz w:val="24"/>
          <w:szCs w:val="24"/>
          <w:lang w:val="en"/>
        </w:rPr>
        <w:t xml:space="preserve"> through accruing Continuing Education Credits </w:t>
      </w:r>
      <w:r w:rsidRPr="00E53FB3">
        <w:rPr>
          <w:rStyle w:val="Emphasis"/>
          <w:rFonts w:cstheme="minorHAnsi"/>
          <w:color w:val="333333"/>
          <w:sz w:val="24"/>
          <w:szCs w:val="24"/>
          <w:lang w:val="en"/>
        </w:rPr>
        <w:t>or</w:t>
      </w:r>
      <w:r w:rsidRPr="00E53FB3">
        <w:rPr>
          <w:rFonts w:cstheme="minorHAnsi"/>
          <w:color w:val="333333"/>
          <w:sz w:val="24"/>
          <w:szCs w:val="24"/>
          <w:lang w:val="en"/>
        </w:rPr>
        <w:t xml:space="preserve"> passing the Art Therapy Credentials Board Examination (ATCBE).</w:t>
      </w:r>
    </w:p>
    <w:p w:rsidR="002A7E0A" w:rsidRPr="00E53FB3" w:rsidRDefault="00200239" w:rsidP="002A7E0A">
      <w:pPr>
        <w:pStyle w:val="ListParagraph"/>
        <w:numPr>
          <w:ilvl w:val="0"/>
          <w:numId w:val="1"/>
        </w:numPr>
        <w:rPr>
          <w:rFonts w:cstheme="minorHAnsi"/>
          <w:sz w:val="24"/>
          <w:szCs w:val="24"/>
        </w:rPr>
      </w:pPr>
      <w:r w:rsidRPr="00E53FB3">
        <w:rPr>
          <w:rFonts w:cstheme="minorHAnsi"/>
          <w:sz w:val="24"/>
          <w:szCs w:val="24"/>
        </w:rPr>
        <w:t>CE</w:t>
      </w:r>
      <w:r w:rsidR="002A7E0A" w:rsidRPr="00E53FB3">
        <w:rPr>
          <w:rFonts w:cstheme="minorHAnsi"/>
          <w:sz w:val="24"/>
          <w:szCs w:val="24"/>
        </w:rPr>
        <w:t>’s 101</w:t>
      </w:r>
    </w:p>
    <w:p w:rsidR="002A7E0A" w:rsidRPr="00E53FB3" w:rsidRDefault="00034E22" w:rsidP="002A7E0A">
      <w:pPr>
        <w:pStyle w:val="ListParagraph"/>
        <w:numPr>
          <w:ilvl w:val="1"/>
          <w:numId w:val="1"/>
        </w:numPr>
        <w:rPr>
          <w:rFonts w:cstheme="minorHAnsi"/>
          <w:sz w:val="24"/>
          <w:szCs w:val="24"/>
        </w:rPr>
      </w:pPr>
      <w:hyperlink r:id="rId15" w:history="1">
        <w:r w:rsidR="002A7E0A" w:rsidRPr="00E53FB3">
          <w:rPr>
            <w:rStyle w:val="Hyperlink"/>
            <w:rFonts w:cstheme="minorHAnsi"/>
            <w:sz w:val="24"/>
            <w:szCs w:val="24"/>
          </w:rPr>
          <w:t>AATA Resources</w:t>
        </w:r>
      </w:hyperlink>
    </w:p>
    <w:p w:rsidR="002A7E0A" w:rsidRPr="00E53FB3" w:rsidRDefault="00034E22" w:rsidP="002A7E0A">
      <w:pPr>
        <w:pStyle w:val="ListParagraph"/>
        <w:numPr>
          <w:ilvl w:val="1"/>
          <w:numId w:val="1"/>
        </w:numPr>
        <w:rPr>
          <w:rFonts w:cstheme="minorHAnsi"/>
          <w:sz w:val="24"/>
          <w:szCs w:val="24"/>
        </w:rPr>
      </w:pPr>
      <w:hyperlink r:id="rId16" w:history="1">
        <w:r w:rsidR="002A7E0A" w:rsidRPr="00E53FB3">
          <w:rPr>
            <w:rStyle w:val="Hyperlink"/>
            <w:rFonts w:cstheme="minorHAnsi"/>
            <w:sz w:val="24"/>
            <w:szCs w:val="24"/>
          </w:rPr>
          <w:t>Conference</w:t>
        </w:r>
      </w:hyperlink>
      <w:r w:rsidR="002A7E0A" w:rsidRPr="00E53FB3">
        <w:rPr>
          <w:rFonts w:cstheme="minorHAnsi"/>
          <w:sz w:val="24"/>
          <w:szCs w:val="24"/>
        </w:rPr>
        <w:t xml:space="preserve"> </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Outside providers</w:t>
      </w:r>
    </w:p>
    <w:p w:rsidR="002A7E0A" w:rsidRPr="00E53FB3" w:rsidRDefault="00034E22" w:rsidP="002A7E0A">
      <w:pPr>
        <w:pStyle w:val="ListParagraph"/>
        <w:numPr>
          <w:ilvl w:val="2"/>
          <w:numId w:val="1"/>
        </w:numPr>
        <w:rPr>
          <w:rFonts w:cstheme="minorHAnsi"/>
          <w:sz w:val="24"/>
          <w:szCs w:val="24"/>
        </w:rPr>
      </w:pPr>
      <w:hyperlink r:id="rId17" w:history="1">
        <w:r w:rsidR="002A7E0A" w:rsidRPr="00E53FB3">
          <w:rPr>
            <w:rStyle w:val="Hyperlink"/>
            <w:rFonts w:cstheme="minorHAnsi"/>
            <w:sz w:val="24"/>
            <w:szCs w:val="24"/>
          </w:rPr>
          <w:t>PESI</w:t>
        </w:r>
      </w:hyperlink>
    </w:p>
    <w:p w:rsidR="002A7E0A" w:rsidRPr="00E53FB3" w:rsidRDefault="002A7E0A" w:rsidP="002A7E0A">
      <w:pPr>
        <w:pStyle w:val="ListParagraph"/>
        <w:numPr>
          <w:ilvl w:val="0"/>
          <w:numId w:val="1"/>
        </w:numPr>
        <w:rPr>
          <w:rFonts w:cstheme="minorHAnsi"/>
          <w:sz w:val="24"/>
          <w:szCs w:val="24"/>
        </w:rPr>
      </w:pPr>
      <w:r w:rsidRPr="00E53FB3">
        <w:rPr>
          <w:rFonts w:cstheme="minorHAnsi"/>
          <w:sz w:val="24"/>
          <w:szCs w:val="24"/>
        </w:rPr>
        <w:t>Job readiness</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LPATA Application</w:t>
      </w:r>
    </w:p>
    <w:p w:rsidR="002A7E0A" w:rsidRPr="00E53FB3" w:rsidRDefault="002A7E0A" w:rsidP="002A7E0A">
      <w:pPr>
        <w:pStyle w:val="ListParagraph"/>
        <w:numPr>
          <w:ilvl w:val="2"/>
          <w:numId w:val="1"/>
        </w:numPr>
        <w:rPr>
          <w:rFonts w:cstheme="minorHAnsi"/>
          <w:sz w:val="24"/>
          <w:szCs w:val="24"/>
        </w:rPr>
      </w:pPr>
      <w:r w:rsidRPr="00E53FB3">
        <w:rPr>
          <w:rFonts w:cstheme="minorHAnsi"/>
          <w:sz w:val="24"/>
          <w:szCs w:val="24"/>
        </w:rPr>
        <w:t>How can I get a job if I need a supervisor to apply for LPATA, but I need a job for that?????</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 xml:space="preserve">Being Billable </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Liability Insurance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Job Applications</w:t>
      </w:r>
    </w:p>
    <w:p w:rsidR="002A7E0A" w:rsidRPr="00E53FB3" w:rsidRDefault="0097357B" w:rsidP="002A7E0A">
      <w:pPr>
        <w:pStyle w:val="ListParagraph"/>
        <w:numPr>
          <w:ilvl w:val="2"/>
          <w:numId w:val="1"/>
        </w:numPr>
        <w:rPr>
          <w:rFonts w:cstheme="minorHAnsi"/>
          <w:sz w:val="24"/>
          <w:szCs w:val="24"/>
        </w:rPr>
      </w:pPr>
      <w:r>
        <w:rPr>
          <w:rFonts w:cstheme="minorHAnsi"/>
          <w:sz w:val="24"/>
          <w:szCs w:val="24"/>
        </w:rPr>
        <w:t>Curr</w:t>
      </w:r>
      <w:r w:rsidR="002A7E0A" w:rsidRPr="00E53FB3">
        <w:rPr>
          <w:rFonts w:cstheme="minorHAnsi"/>
          <w:sz w:val="24"/>
          <w:szCs w:val="24"/>
        </w:rPr>
        <w:t>iculum Vita/Resume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Interview practice questions</w:t>
      </w:r>
    </w:p>
    <w:p w:rsidR="002A7E0A" w:rsidRPr="00E53FB3" w:rsidRDefault="008918B7" w:rsidP="002A7E0A">
      <w:pPr>
        <w:pStyle w:val="ListParagraph"/>
        <w:numPr>
          <w:ilvl w:val="0"/>
          <w:numId w:val="1"/>
        </w:numPr>
        <w:rPr>
          <w:rFonts w:cstheme="minorHAnsi"/>
          <w:sz w:val="24"/>
          <w:szCs w:val="24"/>
        </w:rPr>
      </w:pPr>
      <w:r w:rsidRPr="00E53FB3">
        <w:rPr>
          <w:rFonts w:cstheme="minorHAnsi"/>
          <w:sz w:val="24"/>
          <w:szCs w:val="24"/>
        </w:rPr>
        <w:t>Medicaid Provider Enrollment</w:t>
      </w:r>
    </w:p>
    <w:p w:rsidR="002A7E0A" w:rsidRPr="00E53FB3" w:rsidRDefault="00034E22" w:rsidP="002A7E0A">
      <w:pPr>
        <w:pStyle w:val="ListParagraph"/>
        <w:numPr>
          <w:ilvl w:val="1"/>
          <w:numId w:val="1"/>
        </w:numPr>
        <w:rPr>
          <w:rFonts w:cstheme="minorHAnsi"/>
          <w:sz w:val="24"/>
          <w:szCs w:val="24"/>
        </w:rPr>
      </w:pPr>
      <w:hyperlink r:id="rId18" w:history="1">
        <w:r w:rsidR="002A7E0A" w:rsidRPr="00E53FB3">
          <w:rPr>
            <w:rStyle w:val="Hyperlink"/>
            <w:rFonts w:cstheme="minorHAnsi"/>
            <w:sz w:val="24"/>
            <w:szCs w:val="24"/>
          </w:rPr>
          <w:t>What is it?</w:t>
        </w:r>
      </w:hyperlink>
    </w:p>
    <w:p w:rsidR="003A6BC6" w:rsidRPr="00E53FB3" w:rsidRDefault="003A6BC6" w:rsidP="003A6BC6">
      <w:pPr>
        <w:pStyle w:val="ListParagraph"/>
        <w:numPr>
          <w:ilvl w:val="2"/>
          <w:numId w:val="1"/>
        </w:numPr>
        <w:rPr>
          <w:rFonts w:cstheme="minorHAnsi"/>
          <w:sz w:val="24"/>
          <w:szCs w:val="24"/>
        </w:rPr>
      </w:pPr>
      <w:r w:rsidRPr="00E53FB3">
        <w:rPr>
          <w:rFonts w:cstheme="minorHAnsi"/>
          <w:sz w:val="24"/>
          <w:szCs w:val="24"/>
        </w:rPr>
        <w:t xml:space="preserve">Being enrolled as a </w:t>
      </w:r>
      <w:proofErr w:type="spellStart"/>
      <w:r w:rsidRPr="00E53FB3">
        <w:rPr>
          <w:rFonts w:cstheme="minorHAnsi"/>
          <w:sz w:val="24"/>
          <w:szCs w:val="24"/>
        </w:rPr>
        <w:t>Ky</w:t>
      </w:r>
      <w:proofErr w:type="spellEnd"/>
      <w:r w:rsidRPr="00E53FB3">
        <w:rPr>
          <w:rFonts w:cstheme="minorHAnsi"/>
          <w:sz w:val="24"/>
          <w:szCs w:val="24"/>
        </w:rPr>
        <w:t xml:space="preserve"> Medicaid provider means you have been reviewed and approved based on your credentials and qualifications to provide services to be billed and paid for through </w:t>
      </w:r>
      <w:proofErr w:type="spellStart"/>
      <w:r w:rsidRPr="00E53FB3">
        <w:rPr>
          <w:rFonts w:cstheme="minorHAnsi"/>
          <w:sz w:val="24"/>
          <w:szCs w:val="24"/>
        </w:rPr>
        <w:t>Ky</w:t>
      </w:r>
      <w:proofErr w:type="spellEnd"/>
      <w:r w:rsidRPr="00E53FB3">
        <w:rPr>
          <w:rFonts w:cstheme="minorHAnsi"/>
          <w:sz w:val="24"/>
          <w:szCs w:val="24"/>
        </w:rPr>
        <w:t xml:space="preserve"> Medicaid/MCO </w:t>
      </w:r>
    </w:p>
    <w:p w:rsidR="003A6BC6" w:rsidRPr="00E53FB3" w:rsidRDefault="003A6BC6" w:rsidP="003A6BC6">
      <w:pPr>
        <w:pStyle w:val="ListParagraph"/>
        <w:numPr>
          <w:ilvl w:val="3"/>
          <w:numId w:val="1"/>
        </w:numPr>
        <w:rPr>
          <w:rFonts w:cstheme="minorHAnsi"/>
          <w:sz w:val="24"/>
          <w:szCs w:val="24"/>
        </w:rPr>
      </w:pPr>
      <w:r w:rsidRPr="00E53FB3">
        <w:rPr>
          <w:rFonts w:cstheme="minorHAnsi"/>
          <w:sz w:val="24"/>
          <w:szCs w:val="24"/>
        </w:rPr>
        <w:t>MCO- Managed Care Organization</w:t>
      </w:r>
    </w:p>
    <w:p w:rsidR="003A6BC6" w:rsidRPr="00E53FB3" w:rsidRDefault="008A6943" w:rsidP="003A6BC6">
      <w:pPr>
        <w:pStyle w:val="ListParagraph"/>
        <w:numPr>
          <w:ilvl w:val="4"/>
          <w:numId w:val="1"/>
        </w:numPr>
        <w:rPr>
          <w:rFonts w:cstheme="minorHAnsi"/>
          <w:sz w:val="24"/>
          <w:szCs w:val="24"/>
        </w:rPr>
      </w:pPr>
      <w:r w:rsidRPr="00E53FB3">
        <w:rPr>
          <w:rFonts w:cstheme="minorHAnsi"/>
          <w:sz w:val="24"/>
          <w:szCs w:val="24"/>
        </w:rPr>
        <w:t xml:space="preserve">i.e. </w:t>
      </w:r>
      <w:r w:rsidR="003A6BC6" w:rsidRPr="00E53FB3">
        <w:rPr>
          <w:rFonts w:cstheme="minorHAnsi"/>
          <w:sz w:val="24"/>
          <w:szCs w:val="24"/>
        </w:rPr>
        <w:t xml:space="preserve">Passport, Humana Care-Source, Aetna, </w:t>
      </w:r>
      <w:proofErr w:type="spellStart"/>
      <w:r w:rsidR="003A6BC6" w:rsidRPr="00E53FB3">
        <w:rPr>
          <w:rFonts w:cstheme="minorHAnsi"/>
          <w:sz w:val="24"/>
          <w:szCs w:val="24"/>
        </w:rPr>
        <w:t>Wellcare</w:t>
      </w:r>
      <w:proofErr w:type="spellEnd"/>
    </w:p>
    <w:p w:rsidR="008918B7" w:rsidRPr="00E53FB3" w:rsidRDefault="00034E22" w:rsidP="003A6BC6">
      <w:pPr>
        <w:pStyle w:val="ListParagraph"/>
        <w:numPr>
          <w:ilvl w:val="2"/>
          <w:numId w:val="1"/>
        </w:numPr>
        <w:rPr>
          <w:rFonts w:cstheme="minorHAnsi"/>
          <w:sz w:val="24"/>
          <w:szCs w:val="24"/>
        </w:rPr>
      </w:pPr>
      <w:hyperlink r:id="rId19" w:history="1">
        <w:r w:rsidR="008918B7" w:rsidRPr="00E53FB3">
          <w:rPr>
            <w:rStyle w:val="Hyperlink"/>
            <w:rFonts w:cstheme="minorHAnsi"/>
            <w:sz w:val="24"/>
            <w:szCs w:val="24"/>
          </w:rPr>
          <w:t>http://chfs.ky.gov/dms/provenr/</w:t>
        </w:r>
      </w:hyperlink>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Why do I need it?</w:t>
      </w:r>
    </w:p>
    <w:p w:rsidR="003A6BC6" w:rsidRPr="00E53FB3" w:rsidRDefault="003A6BC6" w:rsidP="003A6BC6">
      <w:pPr>
        <w:pStyle w:val="ListParagraph"/>
        <w:numPr>
          <w:ilvl w:val="2"/>
          <w:numId w:val="1"/>
        </w:numPr>
        <w:rPr>
          <w:rFonts w:cstheme="minorHAnsi"/>
          <w:sz w:val="24"/>
          <w:szCs w:val="24"/>
        </w:rPr>
      </w:pPr>
      <w:r w:rsidRPr="00E53FB3">
        <w:rPr>
          <w:rFonts w:cstheme="minorHAnsi"/>
          <w:sz w:val="24"/>
          <w:szCs w:val="24"/>
        </w:rPr>
        <w:t xml:space="preserve">Because you need to be paid, but there are other options. </w:t>
      </w:r>
    </w:p>
    <w:p w:rsidR="003A6BC6" w:rsidRPr="00E53FB3" w:rsidRDefault="008A6943" w:rsidP="008A6943">
      <w:pPr>
        <w:pStyle w:val="ListParagraph"/>
        <w:numPr>
          <w:ilvl w:val="3"/>
          <w:numId w:val="1"/>
        </w:numPr>
        <w:rPr>
          <w:rFonts w:cstheme="minorHAnsi"/>
          <w:sz w:val="24"/>
          <w:szCs w:val="24"/>
        </w:rPr>
      </w:pPr>
      <w:r w:rsidRPr="00E53FB3">
        <w:rPr>
          <w:rFonts w:cstheme="minorHAnsi"/>
          <w:sz w:val="24"/>
          <w:szCs w:val="24"/>
        </w:rPr>
        <w:t>Private Insurance</w:t>
      </w:r>
    </w:p>
    <w:p w:rsidR="008A6943" w:rsidRPr="00E53FB3" w:rsidRDefault="00343DEB" w:rsidP="008A6943">
      <w:pPr>
        <w:pStyle w:val="ListParagraph"/>
        <w:numPr>
          <w:ilvl w:val="3"/>
          <w:numId w:val="1"/>
        </w:numPr>
        <w:rPr>
          <w:rFonts w:cstheme="minorHAnsi"/>
          <w:sz w:val="24"/>
          <w:szCs w:val="24"/>
        </w:rPr>
      </w:pPr>
      <w:r w:rsidRPr="00E53FB3">
        <w:rPr>
          <w:rFonts w:cstheme="minorHAnsi"/>
          <w:sz w:val="24"/>
          <w:szCs w:val="24"/>
        </w:rPr>
        <w:t xml:space="preserve">Private Pay </w:t>
      </w:r>
    </w:p>
    <w:p w:rsidR="00343DEB" w:rsidRPr="00E53FB3" w:rsidRDefault="00343DEB" w:rsidP="00343DEB">
      <w:pPr>
        <w:pStyle w:val="ListParagraph"/>
        <w:numPr>
          <w:ilvl w:val="4"/>
          <w:numId w:val="1"/>
        </w:numPr>
        <w:rPr>
          <w:rFonts w:cstheme="minorHAnsi"/>
          <w:sz w:val="24"/>
          <w:szCs w:val="24"/>
        </w:rPr>
      </w:pPr>
      <w:r w:rsidRPr="00E53FB3">
        <w:rPr>
          <w:rFonts w:cstheme="minorHAnsi"/>
          <w:sz w:val="24"/>
          <w:szCs w:val="24"/>
        </w:rPr>
        <w:t>May complete form (if allowed by insurance company) for charges to count toward deductible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 xml:space="preserve">Do I have one? </w:t>
      </w:r>
    </w:p>
    <w:p w:rsidR="008A6943" w:rsidRPr="00E53FB3" w:rsidRDefault="008A6943" w:rsidP="008A6943">
      <w:pPr>
        <w:pStyle w:val="ListParagraph"/>
        <w:numPr>
          <w:ilvl w:val="2"/>
          <w:numId w:val="1"/>
        </w:numPr>
        <w:rPr>
          <w:rFonts w:cstheme="minorHAnsi"/>
          <w:sz w:val="24"/>
          <w:szCs w:val="24"/>
        </w:rPr>
      </w:pPr>
      <w:r w:rsidRPr="00E53FB3">
        <w:rPr>
          <w:rFonts w:cstheme="minorHAnsi"/>
          <w:sz w:val="24"/>
          <w:szCs w:val="24"/>
        </w:rPr>
        <w:t xml:space="preserve">Maybe… if your employer enrolled you, but it is easy to check! </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If not, how do I get one?</w:t>
      </w:r>
    </w:p>
    <w:p w:rsidR="002B49C4" w:rsidRPr="00E53FB3" w:rsidRDefault="002B49C4" w:rsidP="002B49C4">
      <w:pPr>
        <w:pStyle w:val="ListParagraph"/>
        <w:numPr>
          <w:ilvl w:val="2"/>
          <w:numId w:val="1"/>
        </w:numPr>
        <w:rPr>
          <w:rFonts w:cstheme="minorHAnsi"/>
          <w:sz w:val="24"/>
          <w:szCs w:val="24"/>
        </w:rPr>
      </w:pPr>
      <w:r w:rsidRPr="00E53FB3">
        <w:rPr>
          <w:rFonts w:cstheme="minorHAnsi"/>
          <w:sz w:val="24"/>
          <w:szCs w:val="24"/>
        </w:rPr>
        <w:t>Apply with one of the following MCOs</w:t>
      </w:r>
    </w:p>
    <w:p w:rsidR="002B49C4" w:rsidRPr="00E53FB3" w:rsidRDefault="00034E22" w:rsidP="002B49C4">
      <w:pPr>
        <w:pStyle w:val="ListParagraph"/>
        <w:numPr>
          <w:ilvl w:val="3"/>
          <w:numId w:val="1"/>
        </w:numPr>
        <w:rPr>
          <w:rFonts w:cstheme="minorHAnsi"/>
          <w:sz w:val="24"/>
          <w:szCs w:val="24"/>
        </w:rPr>
      </w:pPr>
      <w:hyperlink r:id="rId20" w:history="1">
        <w:r w:rsidR="002B49C4" w:rsidRPr="00E53FB3">
          <w:rPr>
            <w:rStyle w:val="Hyperlink"/>
            <w:rFonts w:cstheme="minorHAnsi"/>
            <w:sz w:val="24"/>
            <w:szCs w:val="24"/>
          </w:rPr>
          <w:t>Aetna Better Health</w:t>
        </w:r>
      </w:hyperlink>
      <w:r w:rsidR="002B49C4" w:rsidRPr="00E53FB3">
        <w:rPr>
          <w:rFonts w:cstheme="minorHAnsi"/>
          <w:sz w:val="24"/>
          <w:szCs w:val="24"/>
        </w:rPr>
        <w:t xml:space="preserve"> - </w:t>
      </w:r>
      <w:r w:rsidR="002B49C4" w:rsidRPr="00E53FB3">
        <w:rPr>
          <w:rFonts w:cstheme="minorHAnsi"/>
          <w:color w:val="000000"/>
          <w:sz w:val="24"/>
          <w:szCs w:val="24"/>
        </w:rPr>
        <w:t>1-855-300-5528</w:t>
      </w:r>
    </w:p>
    <w:p w:rsidR="002B49C4" w:rsidRPr="00E53FB3" w:rsidRDefault="00034E22" w:rsidP="002B49C4">
      <w:pPr>
        <w:pStyle w:val="ListParagraph"/>
        <w:numPr>
          <w:ilvl w:val="3"/>
          <w:numId w:val="1"/>
        </w:numPr>
        <w:rPr>
          <w:rFonts w:cstheme="minorHAnsi"/>
          <w:sz w:val="24"/>
          <w:szCs w:val="24"/>
        </w:rPr>
      </w:pPr>
      <w:hyperlink r:id="rId21" w:history="1">
        <w:r w:rsidR="002B49C4" w:rsidRPr="00E53FB3">
          <w:rPr>
            <w:rStyle w:val="Hyperlink"/>
            <w:rFonts w:cstheme="minorHAnsi"/>
            <w:sz w:val="24"/>
            <w:szCs w:val="24"/>
          </w:rPr>
          <w:t>Anthem Medicaid</w:t>
        </w:r>
      </w:hyperlink>
      <w:r w:rsidR="002B49C4" w:rsidRPr="00E53FB3">
        <w:rPr>
          <w:rFonts w:cstheme="minorHAnsi"/>
          <w:sz w:val="24"/>
          <w:szCs w:val="24"/>
        </w:rPr>
        <w:t xml:space="preserve"> - </w:t>
      </w:r>
      <w:r w:rsidR="002B49C4" w:rsidRPr="00E53FB3">
        <w:rPr>
          <w:rFonts w:cstheme="minorHAnsi"/>
          <w:color w:val="000000"/>
          <w:sz w:val="24"/>
          <w:szCs w:val="24"/>
        </w:rPr>
        <w:t xml:space="preserve">1-800-205-5870 </w:t>
      </w:r>
    </w:p>
    <w:p w:rsidR="009F3BAC" w:rsidRPr="00E53FB3" w:rsidRDefault="00034E22" w:rsidP="00290CC5">
      <w:pPr>
        <w:pStyle w:val="ListParagraph"/>
        <w:numPr>
          <w:ilvl w:val="3"/>
          <w:numId w:val="1"/>
        </w:numPr>
        <w:rPr>
          <w:rFonts w:cstheme="minorHAnsi"/>
          <w:sz w:val="24"/>
          <w:szCs w:val="24"/>
        </w:rPr>
      </w:pPr>
      <w:hyperlink r:id="rId22" w:history="1">
        <w:r w:rsidR="002B49C4" w:rsidRPr="00E53FB3">
          <w:rPr>
            <w:rStyle w:val="Hyperlink"/>
            <w:rFonts w:cstheme="minorHAnsi"/>
            <w:sz w:val="24"/>
            <w:szCs w:val="24"/>
          </w:rPr>
          <w:t xml:space="preserve">Humana- </w:t>
        </w:r>
        <w:proofErr w:type="spellStart"/>
        <w:r w:rsidR="002B49C4" w:rsidRPr="00E53FB3">
          <w:rPr>
            <w:rStyle w:val="Hyperlink"/>
            <w:rFonts w:cstheme="minorHAnsi"/>
            <w:sz w:val="24"/>
            <w:szCs w:val="24"/>
          </w:rPr>
          <w:t>CareSource</w:t>
        </w:r>
        <w:proofErr w:type="spellEnd"/>
      </w:hyperlink>
      <w:r w:rsidR="002B49C4" w:rsidRPr="00E53FB3">
        <w:rPr>
          <w:rFonts w:cstheme="minorHAnsi"/>
          <w:color w:val="000000"/>
          <w:sz w:val="24"/>
          <w:szCs w:val="24"/>
        </w:rPr>
        <w:t xml:space="preserve"> - </w:t>
      </w:r>
      <w:r w:rsidR="002B49C4" w:rsidRPr="00E53FB3">
        <w:rPr>
          <w:rFonts w:cstheme="minorHAnsi"/>
          <w:sz w:val="24"/>
          <w:szCs w:val="24"/>
        </w:rPr>
        <w:t xml:space="preserve"> </w:t>
      </w:r>
      <w:r w:rsidR="002B49C4" w:rsidRPr="00E53FB3">
        <w:rPr>
          <w:rFonts w:cstheme="minorHAnsi"/>
          <w:color w:val="000000"/>
          <w:sz w:val="24"/>
          <w:szCs w:val="24"/>
        </w:rPr>
        <w:t>1-800-457-5683</w:t>
      </w:r>
    </w:p>
    <w:p w:rsidR="009F3BAC" w:rsidRPr="00E53FB3" w:rsidRDefault="00034E22" w:rsidP="00290CC5">
      <w:pPr>
        <w:pStyle w:val="ListParagraph"/>
        <w:numPr>
          <w:ilvl w:val="3"/>
          <w:numId w:val="1"/>
        </w:numPr>
        <w:rPr>
          <w:rFonts w:cstheme="minorHAnsi"/>
          <w:sz w:val="24"/>
          <w:szCs w:val="24"/>
        </w:rPr>
      </w:pPr>
      <w:hyperlink r:id="rId23" w:history="1">
        <w:proofErr w:type="spellStart"/>
        <w:r w:rsidR="00200239" w:rsidRPr="00E53FB3">
          <w:rPr>
            <w:rStyle w:val="Hyperlink"/>
            <w:rFonts w:cstheme="minorHAnsi"/>
            <w:sz w:val="24"/>
            <w:szCs w:val="24"/>
          </w:rPr>
          <w:t>Wellcare</w:t>
        </w:r>
        <w:proofErr w:type="spellEnd"/>
        <w:r w:rsidR="00200239" w:rsidRPr="00E53FB3">
          <w:rPr>
            <w:rStyle w:val="Hyperlink"/>
            <w:rFonts w:cstheme="minorHAnsi"/>
            <w:sz w:val="24"/>
            <w:szCs w:val="24"/>
          </w:rPr>
          <w:t xml:space="preserve"> of Kentucky</w:t>
        </w:r>
      </w:hyperlink>
      <w:r w:rsidR="00200239" w:rsidRPr="00E53FB3">
        <w:rPr>
          <w:rFonts w:cstheme="minorHAnsi"/>
          <w:sz w:val="24"/>
          <w:szCs w:val="24"/>
        </w:rPr>
        <w:t xml:space="preserve">-  </w:t>
      </w:r>
      <w:r w:rsidR="00200239" w:rsidRPr="00E53FB3">
        <w:rPr>
          <w:rStyle w:val="Strong"/>
          <w:rFonts w:cstheme="minorHAnsi"/>
          <w:b w:val="0"/>
          <w:sz w:val="24"/>
          <w:szCs w:val="24"/>
          <w:lang w:val="en"/>
        </w:rPr>
        <w:t>1-877-389-9457</w:t>
      </w:r>
    </w:p>
    <w:p w:rsidR="002B49C4" w:rsidRPr="00E53FB3" w:rsidRDefault="00034E22" w:rsidP="00290CC5">
      <w:pPr>
        <w:pStyle w:val="ListParagraph"/>
        <w:numPr>
          <w:ilvl w:val="3"/>
          <w:numId w:val="1"/>
        </w:numPr>
        <w:rPr>
          <w:rFonts w:cstheme="minorHAnsi"/>
          <w:sz w:val="24"/>
          <w:szCs w:val="24"/>
        </w:rPr>
      </w:pPr>
      <w:hyperlink r:id="rId24" w:history="1">
        <w:r w:rsidR="002B49C4" w:rsidRPr="00E53FB3">
          <w:rPr>
            <w:rStyle w:val="Hyperlink"/>
            <w:rFonts w:cstheme="minorHAnsi"/>
            <w:sz w:val="24"/>
            <w:szCs w:val="24"/>
          </w:rPr>
          <w:t>Passport</w:t>
        </w:r>
      </w:hyperlink>
      <w:r w:rsidR="002B49C4" w:rsidRPr="00E53FB3">
        <w:rPr>
          <w:rFonts w:cstheme="minorHAnsi"/>
          <w:color w:val="000000"/>
          <w:sz w:val="24"/>
          <w:szCs w:val="24"/>
        </w:rPr>
        <w:t xml:space="preserve"> - 1-800-578-0775</w:t>
      </w:r>
    </w:p>
    <w:p w:rsidR="009F3BAC" w:rsidRPr="00E53FB3" w:rsidRDefault="009F3BAC" w:rsidP="009F3BAC">
      <w:pPr>
        <w:pStyle w:val="ListParagraph"/>
        <w:numPr>
          <w:ilvl w:val="4"/>
          <w:numId w:val="1"/>
        </w:numPr>
        <w:rPr>
          <w:rFonts w:cstheme="minorHAnsi"/>
          <w:sz w:val="24"/>
          <w:szCs w:val="24"/>
        </w:rPr>
      </w:pPr>
      <w:r w:rsidRPr="00E53FB3">
        <w:rPr>
          <w:rFonts w:cstheme="minorHAnsi"/>
          <w:color w:val="000000"/>
          <w:sz w:val="24"/>
          <w:szCs w:val="24"/>
        </w:rPr>
        <w:lastRenderedPageBreak/>
        <w:t>Enroll via mail</w:t>
      </w:r>
    </w:p>
    <w:p w:rsidR="009F3BAC" w:rsidRPr="00E53FB3" w:rsidRDefault="009F3BAC" w:rsidP="009F3BAC">
      <w:pPr>
        <w:pStyle w:val="ListParagraph"/>
        <w:numPr>
          <w:ilvl w:val="5"/>
          <w:numId w:val="1"/>
        </w:numPr>
        <w:rPr>
          <w:rFonts w:cstheme="minorHAnsi"/>
          <w:sz w:val="24"/>
          <w:szCs w:val="24"/>
        </w:rPr>
      </w:pPr>
      <w:r w:rsidRPr="00E53FB3">
        <w:rPr>
          <w:rFonts w:cstheme="minorHAnsi"/>
          <w:color w:val="000000"/>
          <w:sz w:val="24"/>
          <w:szCs w:val="24"/>
        </w:rPr>
        <w:t xml:space="preserve">5100 Commerce Crossing Drive, </w:t>
      </w:r>
      <w:proofErr w:type="spellStart"/>
      <w:r w:rsidRPr="00E53FB3">
        <w:rPr>
          <w:rFonts w:cstheme="minorHAnsi"/>
          <w:color w:val="000000"/>
          <w:sz w:val="24"/>
          <w:szCs w:val="24"/>
        </w:rPr>
        <w:t>Lousiville</w:t>
      </w:r>
      <w:proofErr w:type="spellEnd"/>
      <w:r w:rsidRPr="00E53FB3">
        <w:rPr>
          <w:rFonts w:cstheme="minorHAnsi"/>
          <w:color w:val="000000"/>
          <w:sz w:val="24"/>
          <w:szCs w:val="24"/>
        </w:rPr>
        <w:t xml:space="preserve">, </w:t>
      </w:r>
      <w:proofErr w:type="spellStart"/>
      <w:r w:rsidRPr="00E53FB3">
        <w:rPr>
          <w:rFonts w:cstheme="minorHAnsi"/>
          <w:color w:val="000000"/>
          <w:sz w:val="24"/>
          <w:szCs w:val="24"/>
        </w:rPr>
        <w:t>Ky</w:t>
      </w:r>
      <w:proofErr w:type="spellEnd"/>
      <w:r w:rsidRPr="00E53FB3">
        <w:rPr>
          <w:rFonts w:cstheme="minorHAnsi"/>
          <w:color w:val="000000"/>
          <w:sz w:val="24"/>
          <w:szCs w:val="24"/>
        </w:rPr>
        <w:t xml:space="preserve"> 40229</w:t>
      </w:r>
    </w:p>
    <w:p w:rsidR="009F3BAC" w:rsidRPr="00E53FB3" w:rsidRDefault="009F3BAC" w:rsidP="009F3BAC">
      <w:pPr>
        <w:pStyle w:val="ListParagraph"/>
        <w:numPr>
          <w:ilvl w:val="2"/>
          <w:numId w:val="1"/>
        </w:numPr>
        <w:rPr>
          <w:rFonts w:cstheme="minorHAnsi"/>
          <w:sz w:val="24"/>
          <w:szCs w:val="24"/>
        </w:rPr>
      </w:pPr>
      <w:r w:rsidRPr="00E53FB3">
        <w:rPr>
          <w:rFonts w:cstheme="minorHAnsi"/>
          <w:color w:val="000000"/>
          <w:sz w:val="24"/>
          <w:szCs w:val="24"/>
        </w:rPr>
        <w:t xml:space="preserve">Apply as a Traditional “straight” Medicaid provider </w:t>
      </w:r>
      <w:r w:rsidR="00DA7AAD" w:rsidRPr="00E53FB3">
        <w:rPr>
          <w:rFonts w:cstheme="minorHAnsi"/>
          <w:color w:val="000000"/>
          <w:sz w:val="24"/>
          <w:szCs w:val="24"/>
        </w:rPr>
        <w:t>– website currently down</w:t>
      </w:r>
    </w:p>
    <w:p w:rsidR="002B49C4" w:rsidRPr="00E53FB3" w:rsidRDefault="002B49C4" w:rsidP="002B49C4">
      <w:pPr>
        <w:pStyle w:val="ListParagraph"/>
        <w:numPr>
          <w:ilvl w:val="2"/>
          <w:numId w:val="1"/>
        </w:numPr>
        <w:rPr>
          <w:rFonts w:cstheme="minorHAnsi"/>
          <w:sz w:val="24"/>
          <w:szCs w:val="24"/>
        </w:rPr>
      </w:pPr>
      <w:r w:rsidRPr="00E53FB3">
        <w:rPr>
          <w:rFonts w:cstheme="minorHAnsi"/>
          <w:sz w:val="24"/>
          <w:szCs w:val="24"/>
        </w:rPr>
        <w:t>It may take up to 90 days to process</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Do I have to do anything after making one?</w:t>
      </w:r>
    </w:p>
    <w:p w:rsidR="008A6943" w:rsidRPr="00E53FB3" w:rsidRDefault="008A6943" w:rsidP="008A6943">
      <w:pPr>
        <w:pStyle w:val="ListParagraph"/>
        <w:numPr>
          <w:ilvl w:val="2"/>
          <w:numId w:val="1"/>
        </w:numPr>
        <w:rPr>
          <w:rFonts w:cstheme="minorHAnsi"/>
          <w:sz w:val="24"/>
          <w:szCs w:val="24"/>
        </w:rPr>
      </w:pPr>
      <w:r w:rsidRPr="00E53FB3">
        <w:rPr>
          <w:rFonts w:cstheme="minorHAnsi"/>
          <w:sz w:val="24"/>
          <w:szCs w:val="24"/>
        </w:rPr>
        <w:t>Only if you receive a letter about revalidation- then definitely respond!</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What if I lose/forget the number</w:t>
      </w:r>
      <w:r w:rsidR="008A6943" w:rsidRPr="00E53FB3">
        <w:rPr>
          <w:rFonts w:cstheme="minorHAnsi"/>
          <w:sz w:val="24"/>
          <w:szCs w:val="24"/>
        </w:rPr>
        <w:t xml:space="preserve"> or need to update my information</w:t>
      </w:r>
      <w:r w:rsidRPr="00E53FB3">
        <w:rPr>
          <w:rFonts w:cstheme="minorHAnsi"/>
          <w:sz w:val="24"/>
          <w:szCs w:val="24"/>
        </w:rPr>
        <w:t>?</w:t>
      </w:r>
    </w:p>
    <w:p w:rsidR="008A6943" w:rsidRPr="00E53FB3" w:rsidRDefault="008A6943" w:rsidP="008A6943">
      <w:pPr>
        <w:pStyle w:val="ListParagraph"/>
        <w:numPr>
          <w:ilvl w:val="2"/>
          <w:numId w:val="1"/>
        </w:numPr>
        <w:rPr>
          <w:rFonts w:cstheme="minorHAnsi"/>
          <w:sz w:val="24"/>
          <w:szCs w:val="24"/>
        </w:rPr>
      </w:pPr>
      <w:r w:rsidRPr="00E53FB3">
        <w:rPr>
          <w:rFonts w:cstheme="minorHAnsi"/>
          <w:sz w:val="24"/>
          <w:szCs w:val="24"/>
        </w:rPr>
        <w:t>You can contact the KY Medicaid office and provide your NPI for them to look it up for you</w:t>
      </w:r>
    </w:p>
    <w:p w:rsidR="008A6943" w:rsidRPr="00E53FB3" w:rsidRDefault="008A6943" w:rsidP="008A6943">
      <w:pPr>
        <w:pStyle w:val="ListParagraph"/>
        <w:numPr>
          <w:ilvl w:val="2"/>
          <w:numId w:val="1"/>
        </w:numPr>
        <w:rPr>
          <w:rFonts w:cstheme="minorHAnsi"/>
          <w:sz w:val="24"/>
          <w:szCs w:val="24"/>
        </w:rPr>
      </w:pPr>
      <w:r w:rsidRPr="00E53FB3">
        <w:rPr>
          <w:rFonts w:cstheme="minorHAnsi"/>
          <w:sz w:val="24"/>
          <w:szCs w:val="24"/>
        </w:rPr>
        <w:t xml:space="preserve">Send updated </w:t>
      </w:r>
      <w:hyperlink r:id="rId25" w:history="1">
        <w:r w:rsidRPr="00E53FB3">
          <w:rPr>
            <w:rStyle w:val="Hyperlink"/>
            <w:rFonts w:cstheme="minorHAnsi"/>
            <w:sz w:val="24"/>
            <w:szCs w:val="24"/>
          </w:rPr>
          <w:t>information forms</w:t>
        </w:r>
      </w:hyperlink>
      <w:r w:rsidRPr="00E53FB3">
        <w:rPr>
          <w:rFonts w:cstheme="minorHAnsi"/>
          <w:sz w:val="24"/>
          <w:szCs w:val="24"/>
        </w:rPr>
        <w:t xml:space="preserve"> to the KY Medicaid office</w:t>
      </w:r>
    </w:p>
    <w:p w:rsidR="008A6943" w:rsidRPr="00BF0ABE" w:rsidRDefault="008A6943" w:rsidP="008A6943">
      <w:pPr>
        <w:pStyle w:val="ListParagraph"/>
        <w:numPr>
          <w:ilvl w:val="3"/>
          <w:numId w:val="1"/>
        </w:numPr>
        <w:rPr>
          <w:rFonts w:cstheme="minorHAnsi"/>
          <w:sz w:val="24"/>
          <w:szCs w:val="24"/>
        </w:rPr>
      </w:pPr>
      <w:r w:rsidRPr="00E53FB3">
        <w:rPr>
          <w:rFonts w:cstheme="minorHAnsi"/>
          <w:color w:val="000000"/>
          <w:sz w:val="24"/>
          <w:szCs w:val="24"/>
        </w:rPr>
        <w:t xml:space="preserve">Kentucky Medicaid </w:t>
      </w:r>
      <w:r w:rsidRPr="00E53FB3">
        <w:rPr>
          <w:rFonts w:cstheme="minorHAnsi"/>
          <w:color w:val="000000"/>
          <w:sz w:val="24"/>
          <w:szCs w:val="24"/>
        </w:rPr>
        <w:br/>
        <w:t>Provider Enrollment</w:t>
      </w:r>
      <w:r w:rsidRPr="00E53FB3">
        <w:rPr>
          <w:rFonts w:cstheme="minorHAnsi"/>
          <w:color w:val="000000"/>
          <w:sz w:val="24"/>
          <w:szCs w:val="24"/>
        </w:rPr>
        <w:br/>
        <w:t>P.O.</w:t>
      </w:r>
      <w:r w:rsidR="00BF0ABE">
        <w:rPr>
          <w:rFonts w:cstheme="minorHAnsi"/>
          <w:color w:val="000000"/>
          <w:sz w:val="24"/>
          <w:szCs w:val="24"/>
        </w:rPr>
        <w:t xml:space="preserve"> Box 2110, </w:t>
      </w:r>
      <w:r w:rsidR="00BF0ABE">
        <w:rPr>
          <w:rFonts w:cstheme="minorHAnsi"/>
          <w:color w:val="000000"/>
          <w:sz w:val="24"/>
          <w:szCs w:val="24"/>
        </w:rPr>
        <w:br/>
        <w:t>Frankfort, KY 40602</w:t>
      </w:r>
    </w:p>
    <w:p w:rsidR="00BF0ABE" w:rsidRPr="00E53FB3" w:rsidRDefault="00BF0ABE" w:rsidP="00BF0ABE">
      <w:pPr>
        <w:pStyle w:val="ListParagraph"/>
        <w:numPr>
          <w:ilvl w:val="0"/>
          <w:numId w:val="1"/>
        </w:numPr>
        <w:rPr>
          <w:rFonts w:cstheme="minorHAnsi"/>
          <w:sz w:val="24"/>
          <w:szCs w:val="24"/>
        </w:rPr>
      </w:pPr>
      <w:r w:rsidRPr="00E53FB3">
        <w:rPr>
          <w:rFonts w:cstheme="minorHAnsi"/>
          <w:sz w:val="24"/>
          <w:szCs w:val="24"/>
        </w:rPr>
        <w:t>NPI</w:t>
      </w:r>
    </w:p>
    <w:p w:rsidR="00BF0ABE" w:rsidRPr="00E53FB3" w:rsidRDefault="00BF0ABE" w:rsidP="00BF0ABE">
      <w:pPr>
        <w:pStyle w:val="ListParagraph"/>
        <w:numPr>
          <w:ilvl w:val="1"/>
          <w:numId w:val="1"/>
        </w:numPr>
        <w:rPr>
          <w:rFonts w:cstheme="minorHAnsi"/>
          <w:sz w:val="24"/>
          <w:szCs w:val="24"/>
        </w:rPr>
      </w:pPr>
      <w:r w:rsidRPr="00E53FB3">
        <w:rPr>
          <w:rFonts w:cstheme="minorHAnsi"/>
          <w:sz w:val="24"/>
          <w:szCs w:val="24"/>
        </w:rPr>
        <w:t>What is it?</w:t>
      </w:r>
    </w:p>
    <w:p w:rsidR="00BF0ABE" w:rsidRPr="00E53FB3" w:rsidRDefault="00BF0ABE" w:rsidP="00BF0ABE">
      <w:pPr>
        <w:pStyle w:val="ListParagraph"/>
        <w:numPr>
          <w:ilvl w:val="2"/>
          <w:numId w:val="1"/>
        </w:numPr>
        <w:rPr>
          <w:rFonts w:cstheme="minorHAnsi"/>
          <w:sz w:val="24"/>
          <w:szCs w:val="24"/>
        </w:rPr>
      </w:pPr>
      <w:r w:rsidRPr="00E53FB3">
        <w:rPr>
          <w:rFonts w:cstheme="minorHAnsi"/>
          <w:color w:val="000000"/>
          <w:sz w:val="24"/>
          <w:szCs w:val="24"/>
          <w:shd w:val="clear" w:color="auto" w:fill="FFFFFF"/>
        </w:rPr>
        <w:t>“</w:t>
      </w:r>
      <w:hyperlink r:id="rId26" w:history="1">
        <w:r w:rsidRPr="00E53FB3">
          <w:rPr>
            <w:rStyle w:val="Hyperlink"/>
            <w:rFonts w:cstheme="minorHAnsi"/>
            <w:sz w:val="24"/>
            <w:szCs w:val="24"/>
            <w:shd w:val="clear" w:color="auto" w:fill="FFFFFF"/>
          </w:rPr>
          <w:t>The National Provider Identifier</w:t>
        </w:r>
      </w:hyperlink>
      <w:r w:rsidRPr="00E53FB3">
        <w:rPr>
          <w:rFonts w:cstheme="minorHAnsi"/>
          <w:color w:val="000000"/>
          <w:sz w:val="24"/>
          <w:szCs w:val="24"/>
          <w:shd w:val="clear" w:color="auto" w:fill="FFFFFF"/>
        </w:rPr>
        <w:t xml:space="preserve"> (NPI) is a Health Insurance Portability and Accountability Act (HIPAA) Administrative Simplification Standard. The NPI is a unique identification number for covered health care providers. Covered health care providers and all health plans and health care clearinghouses must use the NPIs in the administrative and financial transactions adopted under HIPAA. The NPI is a 10-position, intelligence-free numeric identifier (10-digit number). This means that the numbers do not carry other information about healthcare providers, such as the state in which they live or their medical specialty. The NPI must be used in lieu of legacy provider identifiers in the HIPAA standards transactions.”</w:t>
      </w:r>
    </w:p>
    <w:p w:rsidR="00BF0ABE" w:rsidRPr="00E53FB3" w:rsidRDefault="00BF0ABE" w:rsidP="00BF0ABE">
      <w:pPr>
        <w:pStyle w:val="ListParagraph"/>
        <w:numPr>
          <w:ilvl w:val="1"/>
          <w:numId w:val="1"/>
        </w:numPr>
        <w:rPr>
          <w:rFonts w:cstheme="minorHAnsi"/>
          <w:sz w:val="24"/>
          <w:szCs w:val="24"/>
        </w:rPr>
      </w:pPr>
      <w:r w:rsidRPr="00E53FB3">
        <w:rPr>
          <w:rFonts w:cstheme="minorHAnsi"/>
          <w:sz w:val="24"/>
          <w:szCs w:val="24"/>
        </w:rPr>
        <w:t>Why do I need it?</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t>Must use under HIPPA</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t>Must have one to be billable through insurance</w:t>
      </w:r>
    </w:p>
    <w:p w:rsidR="00BF0ABE" w:rsidRPr="00E53FB3" w:rsidRDefault="00BF0ABE" w:rsidP="00BF0ABE">
      <w:pPr>
        <w:pStyle w:val="ListParagraph"/>
        <w:numPr>
          <w:ilvl w:val="1"/>
          <w:numId w:val="1"/>
        </w:numPr>
        <w:rPr>
          <w:rFonts w:cstheme="minorHAnsi"/>
          <w:sz w:val="24"/>
          <w:szCs w:val="24"/>
        </w:rPr>
      </w:pPr>
      <w:r w:rsidRPr="00E53FB3">
        <w:rPr>
          <w:rFonts w:cstheme="minorHAnsi"/>
          <w:sz w:val="24"/>
          <w:szCs w:val="24"/>
        </w:rPr>
        <w:t>Do I have one?</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t xml:space="preserve">Do you work for </w:t>
      </w:r>
      <w:proofErr w:type="spellStart"/>
      <w:r w:rsidRPr="00E53FB3">
        <w:rPr>
          <w:rFonts w:cstheme="minorHAnsi"/>
          <w:sz w:val="24"/>
          <w:szCs w:val="24"/>
        </w:rPr>
        <w:t>Centerstone</w:t>
      </w:r>
      <w:proofErr w:type="spellEnd"/>
      <w:r w:rsidRPr="00E53FB3">
        <w:rPr>
          <w:rFonts w:cstheme="minorHAnsi"/>
          <w:sz w:val="24"/>
          <w:szCs w:val="24"/>
        </w:rPr>
        <w:t>?</w:t>
      </w:r>
    </w:p>
    <w:p w:rsidR="00BF0ABE" w:rsidRPr="00E53FB3" w:rsidRDefault="00BF0ABE" w:rsidP="00BF0ABE">
      <w:pPr>
        <w:pStyle w:val="ListParagraph"/>
        <w:numPr>
          <w:ilvl w:val="3"/>
          <w:numId w:val="1"/>
        </w:numPr>
        <w:rPr>
          <w:rFonts w:cstheme="minorHAnsi"/>
          <w:sz w:val="24"/>
          <w:szCs w:val="24"/>
        </w:rPr>
      </w:pPr>
      <w:r w:rsidRPr="00E53FB3">
        <w:rPr>
          <w:rFonts w:cstheme="minorHAnsi"/>
          <w:sz w:val="24"/>
          <w:szCs w:val="24"/>
        </w:rPr>
        <w:t>Yes! Upon entering the agency, they take you through the steps</w:t>
      </w:r>
    </w:p>
    <w:p w:rsidR="00BF0ABE" w:rsidRPr="00E53FB3" w:rsidRDefault="00BF0ABE" w:rsidP="00BF0ABE">
      <w:pPr>
        <w:pStyle w:val="ListParagraph"/>
        <w:numPr>
          <w:ilvl w:val="3"/>
          <w:numId w:val="1"/>
        </w:numPr>
        <w:rPr>
          <w:rFonts w:cstheme="minorHAnsi"/>
          <w:sz w:val="24"/>
          <w:szCs w:val="24"/>
        </w:rPr>
      </w:pPr>
      <w:r w:rsidRPr="00E53FB3">
        <w:rPr>
          <w:rFonts w:cstheme="minorHAnsi"/>
          <w:sz w:val="24"/>
          <w:szCs w:val="24"/>
        </w:rPr>
        <w:t xml:space="preserve">No? If you have not done this yourself or with an employer, you likely don’t have one. </w:t>
      </w:r>
    </w:p>
    <w:p w:rsidR="00BF0ABE" w:rsidRPr="00E53FB3" w:rsidRDefault="00BF0ABE" w:rsidP="00BF0ABE">
      <w:pPr>
        <w:pStyle w:val="ListParagraph"/>
        <w:numPr>
          <w:ilvl w:val="1"/>
          <w:numId w:val="1"/>
        </w:numPr>
        <w:rPr>
          <w:rFonts w:cstheme="minorHAnsi"/>
          <w:sz w:val="24"/>
          <w:szCs w:val="24"/>
        </w:rPr>
      </w:pPr>
      <w:r w:rsidRPr="00E53FB3">
        <w:rPr>
          <w:rFonts w:cstheme="minorHAnsi"/>
          <w:sz w:val="24"/>
          <w:szCs w:val="24"/>
        </w:rPr>
        <w:t>If not, how do I get it?</w:t>
      </w:r>
    </w:p>
    <w:p w:rsidR="00BF0ABE" w:rsidRPr="00E53FB3" w:rsidRDefault="00BF0ABE" w:rsidP="00BF0ABE">
      <w:pPr>
        <w:pStyle w:val="ListParagraph"/>
        <w:numPr>
          <w:ilvl w:val="2"/>
          <w:numId w:val="1"/>
        </w:numPr>
        <w:rPr>
          <w:rFonts w:cstheme="minorHAnsi"/>
          <w:sz w:val="24"/>
          <w:szCs w:val="24"/>
        </w:rPr>
      </w:pPr>
      <w:hyperlink r:id="rId27" w:anchor="/" w:history="1">
        <w:r w:rsidRPr="00E53FB3">
          <w:rPr>
            <w:rStyle w:val="Hyperlink"/>
            <w:rFonts w:cstheme="minorHAnsi"/>
            <w:sz w:val="24"/>
            <w:szCs w:val="24"/>
          </w:rPr>
          <w:t>NPPES</w:t>
        </w:r>
      </w:hyperlink>
    </w:p>
    <w:p w:rsidR="00BF0ABE" w:rsidRPr="00E53FB3" w:rsidRDefault="00BF0ABE" w:rsidP="00BF0ABE">
      <w:pPr>
        <w:pStyle w:val="ListParagraph"/>
        <w:numPr>
          <w:ilvl w:val="1"/>
          <w:numId w:val="1"/>
        </w:numPr>
        <w:rPr>
          <w:rFonts w:cstheme="minorHAnsi"/>
          <w:sz w:val="24"/>
          <w:szCs w:val="24"/>
        </w:rPr>
      </w:pPr>
      <w:r w:rsidRPr="00E53FB3">
        <w:rPr>
          <w:rFonts w:cstheme="minorHAnsi"/>
          <w:sz w:val="24"/>
          <w:szCs w:val="24"/>
        </w:rPr>
        <w:t xml:space="preserve">Do I have to do anything after making one? </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t xml:space="preserve">Update your information as it changes (Name, practice address, </w:t>
      </w:r>
      <w:proofErr w:type="spellStart"/>
      <w:r w:rsidRPr="00E53FB3">
        <w:rPr>
          <w:rFonts w:cstheme="minorHAnsi"/>
          <w:sz w:val="24"/>
          <w:szCs w:val="24"/>
        </w:rPr>
        <w:t>etc</w:t>
      </w:r>
      <w:proofErr w:type="spellEnd"/>
      <w:r w:rsidRPr="00E53FB3">
        <w:rPr>
          <w:rFonts w:cstheme="minorHAnsi"/>
          <w:sz w:val="24"/>
          <w:szCs w:val="24"/>
        </w:rPr>
        <w:t>…)</w:t>
      </w:r>
    </w:p>
    <w:p w:rsidR="00BF0ABE" w:rsidRPr="00E53FB3" w:rsidRDefault="00BF0ABE" w:rsidP="00BF0ABE">
      <w:pPr>
        <w:pStyle w:val="ListParagraph"/>
        <w:numPr>
          <w:ilvl w:val="1"/>
          <w:numId w:val="1"/>
        </w:numPr>
        <w:rPr>
          <w:rFonts w:cstheme="minorHAnsi"/>
          <w:sz w:val="24"/>
          <w:szCs w:val="24"/>
        </w:rPr>
      </w:pPr>
      <w:r w:rsidRPr="00E53FB3">
        <w:rPr>
          <w:rFonts w:cstheme="minorHAnsi"/>
          <w:sz w:val="24"/>
          <w:szCs w:val="24"/>
        </w:rPr>
        <w:t>What if I lose/forget it?</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lastRenderedPageBreak/>
        <w:t>You can go to the website and log in to access the information</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t xml:space="preserve">Check the </w:t>
      </w:r>
      <w:hyperlink r:id="rId28" w:history="1">
        <w:r w:rsidRPr="00E53FB3">
          <w:rPr>
            <w:rStyle w:val="Hyperlink"/>
            <w:rFonts w:cstheme="minorHAnsi"/>
            <w:sz w:val="24"/>
            <w:szCs w:val="24"/>
          </w:rPr>
          <w:t>NPI registry</w:t>
        </w:r>
      </w:hyperlink>
      <w:r w:rsidRPr="00E53FB3">
        <w:rPr>
          <w:rFonts w:cstheme="minorHAnsi"/>
          <w:sz w:val="24"/>
          <w:szCs w:val="24"/>
        </w:rPr>
        <w:t xml:space="preserve"> to find yourself</w:t>
      </w:r>
    </w:p>
    <w:p w:rsidR="00BF0ABE" w:rsidRPr="00E53FB3" w:rsidRDefault="00BF0ABE" w:rsidP="00BF0ABE">
      <w:pPr>
        <w:pStyle w:val="ListParagraph"/>
        <w:numPr>
          <w:ilvl w:val="1"/>
          <w:numId w:val="1"/>
        </w:numPr>
        <w:rPr>
          <w:rFonts w:cstheme="minorHAnsi"/>
          <w:sz w:val="24"/>
          <w:szCs w:val="24"/>
        </w:rPr>
      </w:pPr>
      <w:r w:rsidRPr="00E53FB3">
        <w:rPr>
          <w:rFonts w:cstheme="minorHAnsi"/>
          <w:sz w:val="24"/>
          <w:szCs w:val="24"/>
        </w:rPr>
        <w:t>Taxonomy code*</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t>You may pick more than one, but must identify a primary code</w:t>
      </w:r>
    </w:p>
    <w:p w:rsidR="00BF0ABE" w:rsidRPr="00E53FB3" w:rsidRDefault="00BF0ABE" w:rsidP="00BF0ABE">
      <w:pPr>
        <w:pStyle w:val="ListParagraph"/>
        <w:numPr>
          <w:ilvl w:val="2"/>
          <w:numId w:val="1"/>
        </w:numPr>
        <w:rPr>
          <w:rFonts w:cstheme="minorHAnsi"/>
          <w:sz w:val="24"/>
          <w:szCs w:val="24"/>
        </w:rPr>
      </w:pPr>
      <w:r w:rsidRPr="00E53FB3">
        <w:rPr>
          <w:rFonts w:cstheme="minorHAnsi"/>
          <w:sz w:val="24"/>
          <w:szCs w:val="24"/>
        </w:rPr>
        <w:t>Art Therapy Code: 221700000X</w:t>
      </w:r>
    </w:p>
    <w:p w:rsidR="00BF0ABE" w:rsidRPr="00BF0ABE" w:rsidRDefault="00BF0ABE" w:rsidP="00BF0ABE">
      <w:pPr>
        <w:pStyle w:val="ListParagraph"/>
        <w:numPr>
          <w:ilvl w:val="3"/>
          <w:numId w:val="1"/>
        </w:numPr>
        <w:rPr>
          <w:rFonts w:cstheme="minorHAnsi"/>
          <w:sz w:val="24"/>
          <w:szCs w:val="24"/>
        </w:rPr>
      </w:pPr>
      <w:hyperlink r:id="rId29" w:history="1">
        <w:r w:rsidRPr="00E53FB3">
          <w:rPr>
            <w:rStyle w:val="Hyperlink"/>
            <w:rFonts w:cstheme="minorHAnsi"/>
            <w:sz w:val="24"/>
            <w:szCs w:val="24"/>
          </w:rPr>
          <w:t>Health Care Provider Taxonomy Code Set</w:t>
        </w:r>
      </w:hyperlink>
    </w:p>
    <w:p w:rsidR="002A7E0A" w:rsidRPr="00E53FB3" w:rsidRDefault="002A7E0A" w:rsidP="002A7E0A">
      <w:pPr>
        <w:pStyle w:val="ListParagraph"/>
        <w:numPr>
          <w:ilvl w:val="0"/>
          <w:numId w:val="1"/>
        </w:numPr>
        <w:rPr>
          <w:rFonts w:cstheme="minorHAnsi"/>
          <w:sz w:val="24"/>
          <w:szCs w:val="24"/>
        </w:rPr>
      </w:pPr>
      <w:r w:rsidRPr="00E53FB3">
        <w:rPr>
          <w:rFonts w:cstheme="minorHAnsi"/>
          <w:sz w:val="24"/>
          <w:szCs w:val="24"/>
        </w:rPr>
        <w:t>CAQH Profile</w:t>
      </w:r>
    </w:p>
    <w:p w:rsidR="002A7E0A" w:rsidRPr="00E53FB3" w:rsidRDefault="002A7E0A" w:rsidP="009A25A1">
      <w:pPr>
        <w:pStyle w:val="ListParagraph"/>
        <w:numPr>
          <w:ilvl w:val="1"/>
          <w:numId w:val="1"/>
        </w:numPr>
        <w:rPr>
          <w:rFonts w:cstheme="minorHAnsi"/>
          <w:sz w:val="24"/>
          <w:szCs w:val="24"/>
        </w:rPr>
      </w:pPr>
      <w:r w:rsidRPr="00E53FB3">
        <w:rPr>
          <w:rFonts w:cstheme="minorHAnsi"/>
          <w:sz w:val="24"/>
          <w:szCs w:val="24"/>
        </w:rPr>
        <w:t>What is it?</w:t>
      </w:r>
    </w:p>
    <w:p w:rsidR="009F3BAC" w:rsidRPr="00E53FB3" w:rsidRDefault="009F3BAC" w:rsidP="008918B7">
      <w:pPr>
        <w:pStyle w:val="ListParagraph"/>
        <w:numPr>
          <w:ilvl w:val="2"/>
          <w:numId w:val="1"/>
        </w:numPr>
        <w:rPr>
          <w:rFonts w:cstheme="minorHAnsi"/>
          <w:sz w:val="24"/>
          <w:szCs w:val="24"/>
        </w:rPr>
      </w:pPr>
      <w:r w:rsidRPr="00E53FB3">
        <w:rPr>
          <w:rFonts w:cstheme="minorHAnsi"/>
          <w:sz w:val="24"/>
          <w:szCs w:val="24"/>
        </w:rPr>
        <w:t>Council for Affordable Quality Healthcare</w:t>
      </w:r>
    </w:p>
    <w:p w:rsidR="008918B7" w:rsidRPr="00E53FB3" w:rsidRDefault="00034E22" w:rsidP="008918B7">
      <w:pPr>
        <w:pStyle w:val="ListParagraph"/>
        <w:numPr>
          <w:ilvl w:val="2"/>
          <w:numId w:val="1"/>
        </w:numPr>
        <w:rPr>
          <w:rFonts w:cstheme="minorHAnsi"/>
          <w:sz w:val="24"/>
          <w:szCs w:val="24"/>
        </w:rPr>
      </w:pPr>
      <w:hyperlink r:id="rId30" w:history="1">
        <w:r w:rsidR="008918B7" w:rsidRPr="00E53FB3">
          <w:rPr>
            <w:rStyle w:val="Hyperlink"/>
            <w:rFonts w:cstheme="minorHAnsi"/>
            <w:sz w:val="24"/>
            <w:szCs w:val="24"/>
          </w:rPr>
          <w:t>https://proview.caqh.org/Login/Index?ReturnUrl=%2f</w:t>
        </w:r>
      </w:hyperlink>
    </w:p>
    <w:p w:rsidR="002A7E0A" w:rsidRPr="00E53FB3" w:rsidRDefault="002A7E0A" w:rsidP="009A25A1">
      <w:pPr>
        <w:pStyle w:val="ListParagraph"/>
        <w:numPr>
          <w:ilvl w:val="1"/>
          <w:numId w:val="1"/>
        </w:numPr>
        <w:rPr>
          <w:rFonts w:cstheme="minorHAnsi"/>
          <w:sz w:val="24"/>
          <w:szCs w:val="24"/>
        </w:rPr>
      </w:pPr>
      <w:r w:rsidRPr="00E53FB3">
        <w:rPr>
          <w:rFonts w:cstheme="minorHAnsi"/>
          <w:sz w:val="24"/>
          <w:szCs w:val="24"/>
        </w:rPr>
        <w:t>Why do I need it?</w:t>
      </w:r>
    </w:p>
    <w:p w:rsidR="00B67E88" w:rsidRPr="00E53FB3" w:rsidRDefault="00B67E88" w:rsidP="00B67E88">
      <w:pPr>
        <w:pStyle w:val="ListParagraph"/>
        <w:numPr>
          <w:ilvl w:val="2"/>
          <w:numId w:val="1"/>
        </w:numPr>
        <w:rPr>
          <w:rFonts w:cstheme="minorHAnsi"/>
          <w:sz w:val="24"/>
          <w:szCs w:val="24"/>
        </w:rPr>
      </w:pPr>
      <w:r w:rsidRPr="00E53FB3">
        <w:rPr>
          <w:rFonts w:cstheme="minorHAnsi"/>
          <w:sz w:val="24"/>
          <w:szCs w:val="24"/>
        </w:rPr>
        <w:t>Most insurance companies verify you provider information through this database, so making sure this is complete and up-to-date means getting $$$</w:t>
      </w:r>
    </w:p>
    <w:p w:rsidR="002A7E0A" w:rsidRPr="00E53FB3" w:rsidRDefault="002A7E0A" w:rsidP="009A25A1">
      <w:pPr>
        <w:pStyle w:val="ListParagraph"/>
        <w:numPr>
          <w:ilvl w:val="1"/>
          <w:numId w:val="1"/>
        </w:numPr>
        <w:rPr>
          <w:rFonts w:cstheme="minorHAnsi"/>
          <w:sz w:val="24"/>
          <w:szCs w:val="24"/>
        </w:rPr>
      </w:pPr>
      <w:r w:rsidRPr="00E53FB3">
        <w:rPr>
          <w:rFonts w:cstheme="minorHAnsi"/>
          <w:sz w:val="24"/>
          <w:szCs w:val="24"/>
        </w:rPr>
        <w:t>Do I have one?</w:t>
      </w:r>
    </w:p>
    <w:p w:rsidR="00B67E88" w:rsidRPr="00E53FB3" w:rsidRDefault="00B67E88" w:rsidP="00B67E88">
      <w:pPr>
        <w:pStyle w:val="ListParagraph"/>
        <w:numPr>
          <w:ilvl w:val="2"/>
          <w:numId w:val="1"/>
        </w:numPr>
        <w:rPr>
          <w:rFonts w:cstheme="minorHAnsi"/>
          <w:sz w:val="24"/>
          <w:szCs w:val="24"/>
        </w:rPr>
      </w:pPr>
      <w:r w:rsidRPr="00E53FB3">
        <w:rPr>
          <w:rFonts w:cstheme="minorHAnsi"/>
          <w:sz w:val="24"/>
          <w:szCs w:val="24"/>
        </w:rPr>
        <w:t>Some employers begin the process for you, or direct you to do so. Check with HR first</w:t>
      </w:r>
    </w:p>
    <w:p w:rsidR="002A7E0A" w:rsidRPr="00E53FB3" w:rsidRDefault="002A7E0A" w:rsidP="009A25A1">
      <w:pPr>
        <w:pStyle w:val="ListParagraph"/>
        <w:numPr>
          <w:ilvl w:val="1"/>
          <w:numId w:val="1"/>
        </w:numPr>
        <w:rPr>
          <w:rFonts w:cstheme="minorHAnsi"/>
          <w:sz w:val="24"/>
          <w:szCs w:val="24"/>
        </w:rPr>
      </w:pPr>
      <w:r w:rsidRPr="00E53FB3">
        <w:rPr>
          <w:rFonts w:cstheme="minorHAnsi"/>
          <w:sz w:val="24"/>
          <w:szCs w:val="24"/>
        </w:rPr>
        <w:t xml:space="preserve">If not, how do I get one? </w:t>
      </w:r>
    </w:p>
    <w:p w:rsidR="008918B7" w:rsidRPr="00E53FB3" w:rsidRDefault="00034E22" w:rsidP="008B5725">
      <w:pPr>
        <w:pStyle w:val="ListParagraph"/>
        <w:numPr>
          <w:ilvl w:val="2"/>
          <w:numId w:val="1"/>
        </w:numPr>
        <w:rPr>
          <w:rFonts w:cstheme="minorHAnsi"/>
          <w:sz w:val="24"/>
          <w:szCs w:val="24"/>
        </w:rPr>
      </w:pPr>
      <w:hyperlink r:id="rId31" w:history="1">
        <w:r w:rsidR="008B5725" w:rsidRPr="00E53FB3">
          <w:rPr>
            <w:rStyle w:val="Hyperlink"/>
            <w:rFonts w:cstheme="minorHAnsi"/>
            <w:sz w:val="24"/>
            <w:szCs w:val="24"/>
          </w:rPr>
          <w:t>file:///C:/Users/jennifer.murphy/Downloads/PR-QuickRef.v2.pdf</w:t>
        </w:r>
      </w:hyperlink>
      <w:r w:rsidR="008B5725" w:rsidRPr="00E53FB3">
        <w:rPr>
          <w:rFonts w:cstheme="minorHAnsi"/>
          <w:sz w:val="24"/>
          <w:szCs w:val="24"/>
        </w:rPr>
        <w:t xml:space="preserve"> </w:t>
      </w:r>
    </w:p>
    <w:p w:rsidR="002A7E0A" w:rsidRPr="00E53FB3" w:rsidRDefault="002A7E0A" w:rsidP="009A25A1">
      <w:pPr>
        <w:pStyle w:val="ListParagraph"/>
        <w:numPr>
          <w:ilvl w:val="1"/>
          <w:numId w:val="1"/>
        </w:numPr>
        <w:rPr>
          <w:rFonts w:cstheme="minorHAnsi"/>
          <w:sz w:val="24"/>
          <w:szCs w:val="24"/>
        </w:rPr>
      </w:pPr>
      <w:r w:rsidRPr="00E53FB3">
        <w:rPr>
          <w:rFonts w:cstheme="minorHAnsi"/>
          <w:sz w:val="24"/>
          <w:szCs w:val="24"/>
        </w:rPr>
        <w:t>Do I have to do anything after making one?</w:t>
      </w:r>
    </w:p>
    <w:p w:rsidR="008B5725" w:rsidRPr="00E53FB3" w:rsidRDefault="008B5725" w:rsidP="008B5725">
      <w:pPr>
        <w:pStyle w:val="ListParagraph"/>
        <w:numPr>
          <w:ilvl w:val="2"/>
          <w:numId w:val="1"/>
        </w:numPr>
        <w:rPr>
          <w:rFonts w:cstheme="minorHAnsi"/>
          <w:sz w:val="24"/>
          <w:szCs w:val="24"/>
        </w:rPr>
      </w:pPr>
      <w:r w:rsidRPr="00E53FB3">
        <w:rPr>
          <w:rFonts w:cstheme="minorHAnsi"/>
          <w:sz w:val="24"/>
          <w:szCs w:val="24"/>
        </w:rPr>
        <w:t>Re-attest every 120 days</w:t>
      </w:r>
      <w:r w:rsidR="00B67E88" w:rsidRPr="00E53FB3">
        <w:rPr>
          <w:rFonts w:cstheme="minorHAnsi"/>
          <w:sz w:val="24"/>
          <w:szCs w:val="24"/>
        </w:rPr>
        <w:t>, if not, insurance may decide to keep their $$</w:t>
      </w:r>
    </w:p>
    <w:p w:rsidR="002A7E0A" w:rsidRPr="00E53FB3" w:rsidRDefault="002A7E0A" w:rsidP="002A7E0A">
      <w:pPr>
        <w:pStyle w:val="ListParagraph"/>
        <w:numPr>
          <w:ilvl w:val="0"/>
          <w:numId w:val="1"/>
        </w:numPr>
        <w:rPr>
          <w:rFonts w:cstheme="minorHAnsi"/>
          <w:sz w:val="24"/>
          <w:szCs w:val="24"/>
        </w:rPr>
      </w:pPr>
      <w:r w:rsidRPr="00E53FB3">
        <w:rPr>
          <w:rFonts w:cstheme="minorHAnsi"/>
          <w:sz w:val="24"/>
          <w:szCs w:val="24"/>
        </w:rPr>
        <w:t>Being Billable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Good things to know</w:t>
      </w:r>
    </w:p>
    <w:p w:rsidR="002B49C4" w:rsidRPr="00E53FB3" w:rsidRDefault="002B49C4" w:rsidP="002B49C4">
      <w:pPr>
        <w:pStyle w:val="ListParagraph"/>
        <w:numPr>
          <w:ilvl w:val="2"/>
          <w:numId w:val="1"/>
        </w:numPr>
        <w:rPr>
          <w:rFonts w:cstheme="minorHAnsi"/>
          <w:sz w:val="24"/>
          <w:szCs w:val="24"/>
        </w:rPr>
      </w:pPr>
      <w:r w:rsidRPr="00E53FB3">
        <w:rPr>
          <w:rFonts w:cstheme="minorHAnsi"/>
          <w:sz w:val="24"/>
          <w:szCs w:val="24"/>
        </w:rPr>
        <w:t>Maintain your CAQH</w:t>
      </w:r>
    </w:p>
    <w:p w:rsidR="002B49C4" w:rsidRPr="00E53FB3" w:rsidRDefault="002B49C4" w:rsidP="002B49C4">
      <w:pPr>
        <w:pStyle w:val="ListParagraph"/>
        <w:numPr>
          <w:ilvl w:val="2"/>
          <w:numId w:val="1"/>
        </w:numPr>
        <w:rPr>
          <w:rFonts w:cstheme="minorHAnsi"/>
          <w:sz w:val="24"/>
          <w:szCs w:val="24"/>
        </w:rPr>
      </w:pPr>
      <w:r w:rsidRPr="00E53FB3">
        <w:rPr>
          <w:rFonts w:cstheme="minorHAnsi"/>
          <w:sz w:val="24"/>
          <w:szCs w:val="24"/>
        </w:rPr>
        <w:t>Renew Licensure before “grace period”</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How can I apply?</w:t>
      </w:r>
    </w:p>
    <w:p w:rsidR="002B49C4" w:rsidRPr="00E53FB3" w:rsidRDefault="002B49C4" w:rsidP="002B49C4">
      <w:pPr>
        <w:pStyle w:val="ListParagraph"/>
        <w:numPr>
          <w:ilvl w:val="2"/>
          <w:numId w:val="1"/>
        </w:numPr>
        <w:rPr>
          <w:rFonts w:cstheme="minorHAnsi"/>
          <w:sz w:val="24"/>
          <w:szCs w:val="24"/>
        </w:rPr>
      </w:pPr>
      <w:r w:rsidRPr="00E53FB3">
        <w:rPr>
          <w:rFonts w:cstheme="minorHAnsi"/>
          <w:sz w:val="24"/>
          <w:szCs w:val="24"/>
        </w:rPr>
        <w:t>Medicaid</w:t>
      </w:r>
    </w:p>
    <w:p w:rsidR="002B49C4" w:rsidRPr="00E53FB3" w:rsidRDefault="002B49C4" w:rsidP="002B49C4">
      <w:pPr>
        <w:pStyle w:val="ListParagraph"/>
        <w:numPr>
          <w:ilvl w:val="2"/>
          <w:numId w:val="1"/>
        </w:numPr>
        <w:rPr>
          <w:rFonts w:cstheme="minorHAnsi"/>
          <w:sz w:val="24"/>
          <w:szCs w:val="24"/>
        </w:rPr>
      </w:pPr>
      <w:r w:rsidRPr="00E53FB3">
        <w:rPr>
          <w:rFonts w:cstheme="minorHAnsi"/>
          <w:sz w:val="24"/>
          <w:szCs w:val="24"/>
        </w:rPr>
        <w:t>Private (Commercial) insurance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How is it maintained?</w:t>
      </w:r>
    </w:p>
    <w:p w:rsidR="002B49C4" w:rsidRPr="00E53FB3" w:rsidRDefault="00B67E88" w:rsidP="002B49C4">
      <w:pPr>
        <w:pStyle w:val="ListParagraph"/>
        <w:numPr>
          <w:ilvl w:val="2"/>
          <w:numId w:val="1"/>
        </w:numPr>
        <w:rPr>
          <w:rFonts w:cstheme="minorHAnsi"/>
          <w:sz w:val="24"/>
          <w:szCs w:val="24"/>
        </w:rPr>
      </w:pPr>
      <w:r w:rsidRPr="00E53FB3">
        <w:rPr>
          <w:rFonts w:cstheme="minorHAnsi"/>
          <w:sz w:val="24"/>
          <w:szCs w:val="24"/>
        </w:rPr>
        <w:t>Medicaid</w:t>
      </w:r>
    </w:p>
    <w:p w:rsidR="00B67E88" w:rsidRPr="00E53FB3" w:rsidRDefault="00B67E88" w:rsidP="00B67E88">
      <w:pPr>
        <w:pStyle w:val="ListParagraph"/>
        <w:numPr>
          <w:ilvl w:val="3"/>
          <w:numId w:val="1"/>
        </w:numPr>
        <w:rPr>
          <w:rFonts w:cstheme="minorHAnsi"/>
          <w:sz w:val="24"/>
          <w:szCs w:val="24"/>
        </w:rPr>
      </w:pPr>
      <w:r w:rsidRPr="00E53FB3">
        <w:rPr>
          <w:rFonts w:cstheme="minorHAnsi"/>
          <w:sz w:val="24"/>
          <w:szCs w:val="24"/>
        </w:rPr>
        <w:t>Medicaid is the one keeping up here, but you are responsible for sending in changes to your information and responding to any “revalidation” contacts</w:t>
      </w:r>
    </w:p>
    <w:p w:rsidR="00B67E88" w:rsidRPr="00E53FB3" w:rsidRDefault="00B67E88" w:rsidP="00B67E88">
      <w:pPr>
        <w:pStyle w:val="ListParagraph"/>
        <w:numPr>
          <w:ilvl w:val="2"/>
          <w:numId w:val="1"/>
        </w:numPr>
        <w:rPr>
          <w:rFonts w:cstheme="minorHAnsi"/>
          <w:sz w:val="24"/>
          <w:szCs w:val="24"/>
        </w:rPr>
      </w:pPr>
      <w:r w:rsidRPr="00E53FB3">
        <w:rPr>
          <w:rFonts w:cstheme="minorHAnsi"/>
          <w:sz w:val="24"/>
          <w:szCs w:val="24"/>
        </w:rPr>
        <w:t>Commercial/Private Insurance</w:t>
      </w:r>
    </w:p>
    <w:p w:rsidR="00B67E88" w:rsidRPr="00E53FB3" w:rsidRDefault="00B67E88" w:rsidP="00B67E88">
      <w:pPr>
        <w:pStyle w:val="ListParagraph"/>
        <w:numPr>
          <w:ilvl w:val="3"/>
          <w:numId w:val="1"/>
        </w:numPr>
        <w:rPr>
          <w:rFonts w:cstheme="minorHAnsi"/>
          <w:sz w:val="24"/>
          <w:szCs w:val="24"/>
        </w:rPr>
      </w:pPr>
      <w:r w:rsidRPr="00E53FB3">
        <w:rPr>
          <w:rFonts w:cstheme="minorHAnsi"/>
          <w:sz w:val="24"/>
          <w:szCs w:val="24"/>
        </w:rPr>
        <w:t xml:space="preserve">Each company has their </w:t>
      </w:r>
      <w:r w:rsidR="00343DEB" w:rsidRPr="00E53FB3">
        <w:rPr>
          <w:rFonts w:cstheme="minorHAnsi"/>
          <w:sz w:val="24"/>
          <w:szCs w:val="24"/>
        </w:rPr>
        <w:t xml:space="preserve">own standard, make sure </w:t>
      </w:r>
      <w:r w:rsidRPr="00E53FB3">
        <w:rPr>
          <w:rFonts w:cstheme="minorHAnsi"/>
          <w:sz w:val="24"/>
          <w:szCs w:val="24"/>
        </w:rPr>
        <w:t>you track this and keep up so you can keep getting $$!</w:t>
      </w:r>
    </w:p>
    <w:p w:rsidR="00676251" w:rsidRPr="00E53FB3" w:rsidRDefault="00676251" w:rsidP="00676251">
      <w:pPr>
        <w:pStyle w:val="ListParagraph"/>
        <w:numPr>
          <w:ilvl w:val="0"/>
          <w:numId w:val="1"/>
        </w:numPr>
        <w:rPr>
          <w:rFonts w:cstheme="minorHAnsi"/>
          <w:sz w:val="24"/>
          <w:szCs w:val="24"/>
        </w:rPr>
      </w:pPr>
      <w:r w:rsidRPr="00E53FB3">
        <w:rPr>
          <w:rFonts w:cstheme="minorHAnsi"/>
          <w:sz w:val="24"/>
          <w:szCs w:val="24"/>
        </w:rPr>
        <w:t>Insurance Panels</w:t>
      </w:r>
    </w:p>
    <w:p w:rsidR="00676251" w:rsidRPr="00E53FB3" w:rsidRDefault="00676251" w:rsidP="00676251">
      <w:pPr>
        <w:pStyle w:val="ListParagraph"/>
        <w:numPr>
          <w:ilvl w:val="1"/>
          <w:numId w:val="1"/>
        </w:numPr>
        <w:rPr>
          <w:rFonts w:cstheme="minorHAnsi"/>
          <w:sz w:val="24"/>
          <w:szCs w:val="24"/>
        </w:rPr>
      </w:pPr>
      <w:r w:rsidRPr="00E53FB3">
        <w:rPr>
          <w:rFonts w:cstheme="minorHAnsi"/>
          <w:sz w:val="24"/>
          <w:szCs w:val="24"/>
        </w:rPr>
        <w:t>Apply individually for different companies under “Provider Enrollment”</w:t>
      </w:r>
    </w:p>
    <w:p w:rsidR="00676251" w:rsidRPr="00E53FB3" w:rsidRDefault="00034E22" w:rsidP="00676251">
      <w:pPr>
        <w:pStyle w:val="ListParagraph"/>
        <w:numPr>
          <w:ilvl w:val="2"/>
          <w:numId w:val="1"/>
        </w:numPr>
        <w:rPr>
          <w:rFonts w:cstheme="minorHAnsi"/>
          <w:sz w:val="24"/>
          <w:szCs w:val="24"/>
        </w:rPr>
      </w:pPr>
      <w:hyperlink r:id="rId32" w:history="1">
        <w:r w:rsidR="00676251" w:rsidRPr="00E53FB3">
          <w:rPr>
            <w:rStyle w:val="Hyperlink"/>
            <w:rFonts w:cstheme="minorHAnsi"/>
            <w:sz w:val="24"/>
            <w:szCs w:val="24"/>
          </w:rPr>
          <w:t>Cigna</w:t>
        </w:r>
      </w:hyperlink>
    </w:p>
    <w:p w:rsidR="00676251" w:rsidRPr="00E53FB3" w:rsidRDefault="0097357B" w:rsidP="00676251">
      <w:pPr>
        <w:pStyle w:val="ListParagraph"/>
        <w:numPr>
          <w:ilvl w:val="2"/>
          <w:numId w:val="1"/>
        </w:numPr>
        <w:rPr>
          <w:rFonts w:cstheme="minorHAnsi"/>
          <w:sz w:val="24"/>
          <w:szCs w:val="24"/>
        </w:rPr>
      </w:pPr>
      <w:hyperlink r:id="rId33" w:history="1">
        <w:r w:rsidR="00676251" w:rsidRPr="00E53FB3">
          <w:rPr>
            <w:rStyle w:val="Hyperlink"/>
            <w:rFonts w:cstheme="minorHAnsi"/>
            <w:sz w:val="24"/>
            <w:szCs w:val="24"/>
          </w:rPr>
          <w:t>Tri-Care</w:t>
        </w:r>
      </w:hyperlink>
    </w:p>
    <w:p w:rsidR="00676251" w:rsidRPr="00E53FB3" w:rsidRDefault="00034E22" w:rsidP="00676251">
      <w:pPr>
        <w:pStyle w:val="ListParagraph"/>
        <w:numPr>
          <w:ilvl w:val="2"/>
          <w:numId w:val="1"/>
        </w:numPr>
        <w:rPr>
          <w:rFonts w:cstheme="minorHAnsi"/>
          <w:sz w:val="24"/>
          <w:szCs w:val="24"/>
        </w:rPr>
      </w:pPr>
      <w:hyperlink r:id="rId34" w:history="1">
        <w:r w:rsidR="00676251" w:rsidRPr="00E53FB3">
          <w:rPr>
            <w:rStyle w:val="Hyperlink"/>
            <w:rFonts w:cstheme="minorHAnsi"/>
            <w:sz w:val="24"/>
            <w:szCs w:val="24"/>
          </w:rPr>
          <w:t>Aetna Commercial</w:t>
        </w:r>
      </w:hyperlink>
    </w:p>
    <w:p w:rsidR="00676251" w:rsidRPr="00E53FB3" w:rsidRDefault="00034E22" w:rsidP="00676251">
      <w:pPr>
        <w:pStyle w:val="ListParagraph"/>
        <w:numPr>
          <w:ilvl w:val="2"/>
          <w:numId w:val="1"/>
        </w:numPr>
        <w:rPr>
          <w:rFonts w:cstheme="minorHAnsi"/>
          <w:sz w:val="24"/>
          <w:szCs w:val="24"/>
        </w:rPr>
      </w:pPr>
      <w:hyperlink r:id="rId35" w:history="1">
        <w:r w:rsidR="00676251" w:rsidRPr="00E53FB3">
          <w:rPr>
            <w:rStyle w:val="Hyperlink"/>
            <w:rFonts w:cstheme="minorHAnsi"/>
            <w:sz w:val="24"/>
            <w:szCs w:val="24"/>
          </w:rPr>
          <w:t>Anthem Blue Cross Blue Shield of Kentucky</w:t>
        </w:r>
      </w:hyperlink>
    </w:p>
    <w:p w:rsidR="00676251" w:rsidRPr="00E53FB3" w:rsidRDefault="00034E22" w:rsidP="00676251">
      <w:pPr>
        <w:pStyle w:val="ListParagraph"/>
        <w:numPr>
          <w:ilvl w:val="2"/>
          <w:numId w:val="1"/>
        </w:numPr>
        <w:rPr>
          <w:rFonts w:cstheme="minorHAnsi"/>
          <w:sz w:val="24"/>
          <w:szCs w:val="24"/>
        </w:rPr>
      </w:pPr>
      <w:hyperlink r:id="rId36" w:history="1">
        <w:r w:rsidR="00676251" w:rsidRPr="00E53FB3">
          <w:rPr>
            <w:rStyle w:val="Hyperlink"/>
            <w:rFonts w:cstheme="minorHAnsi"/>
            <w:sz w:val="24"/>
            <w:szCs w:val="24"/>
          </w:rPr>
          <w:t>Humana Commercial</w:t>
        </w:r>
      </w:hyperlink>
    </w:p>
    <w:p w:rsidR="00676251" w:rsidRPr="00E53FB3" w:rsidRDefault="00034E22" w:rsidP="00676251">
      <w:pPr>
        <w:pStyle w:val="ListParagraph"/>
        <w:numPr>
          <w:ilvl w:val="2"/>
          <w:numId w:val="1"/>
        </w:numPr>
        <w:rPr>
          <w:rFonts w:cstheme="minorHAnsi"/>
          <w:sz w:val="24"/>
          <w:szCs w:val="24"/>
        </w:rPr>
      </w:pPr>
      <w:hyperlink r:id="rId37" w:history="1">
        <w:r w:rsidR="00676251" w:rsidRPr="00E53FB3">
          <w:rPr>
            <w:rStyle w:val="Hyperlink"/>
            <w:rFonts w:cstheme="minorHAnsi"/>
            <w:sz w:val="24"/>
            <w:szCs w:val="24"/>
          </w:rPr>
          <w:t>United Healthcare</w:t>
        </w:r>
      </w:hyperlink>
    </w:p>
    <w:p w:rsidR="00343DEB" w:rsidRPr="00E53FB3" w:rsidRDefault="00343DEB" w:rsidP="00343DEB">
      <w:pPr>
        <w:pStyle w:val="ListParagraph"/>
        <w:numPr>
          <w:ilvl w:val="1"/>
          <w:numId w:val="1"/>
        </w:numPr>
        <w:rPr>
          <w:rFonts w:cstheme="minorHAnsi"/>
          <w:sz w:val="24"/>
          <w:szCs w:val="24"/>
        </w:rPr>
      </w:pPr>
      <w:r w:rsidRPr="00E53FB3">
        <w:rPr>
          <w:rFonts w:cstheme="minorHAnsi"/>
          <w:sz w:val="24"/>
          <w:szCs w:val="24"/>
        </w:rPr>
        <w:t xml:space="preserve">However, art therapists are not always approved. </w:t>
      </w:r>
    </w:p>
    <w:p w:rsidR="002A7E0A" w:rsidRPr="00E53FB3" w:rsidRDefault="002A7E0A" w:rsidP="002A7E0A">
      <w:pPr>
        <w:pStyle w:val="ListParagraph"/>
        <w:numPr>
          <w:ilvl w:val="0"/>
          <w:numId w:val="1"/>
        </w:numPr>
        <w:rPr>
          <w:rFonts w:cstheme="minorHAnsi"/>
          <w:sz w:val="24"/>
          <w:szCs w:val="24"/>
        </w:rPr>
      </w:pPr>
      <w:r w:rsidRPr="00E53FB3">
        <w:rPr>
          <w:rFonts w:cstheme="minorHAnsi"/>
          <w:sz w:val="24"/>
          <w:szCs w:val="24"/>
        </w:rPr>
        <w:t>Liability insurance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Do I need it?</w:t>
      </w:r>
    </w:p>
    <w:p w:rsidR="002A7E0A" w:rsidRPr="00E53FB3" w:rsidRDefault="00034E22" w:rsidP="002A7E0A">
      <w:pPr>
        <w:pStyle w:val="ListParagraph"/>
        <w:numPr>
          <w:ilvl w:val="2"/>
          <w:numId w:val="1"/>
        </w:numPr>
        <w:rPr>
          <w:rFonts w:cstheme="minorHAnsi"/>
          <w:sz w:val="24"/>
          <w:szCs w:val="24"/>
        </w:rPr>
      </w:pPr>
      <w:hyperlink r:id="rId38" w:history="1">
        <w:r w:rsidR="002A7E0A" w:rsidRPr="00E53FB3">
          <w:rPr>
            <w:rStyle w:val="Hyperlink"/>
            <w:rFonts w:cstheme="minorHAnsi"/>
            <w:sz w:val="24"/>
            <w:szCs w:val="24"/>
          </w:rPr>
          <w:t>https://www.cphins.com/what-is-professional-liability-insurance-for-mental-health-providers</w:t>
        </w:r>
      </w:hyperlink>
      <w:hyperlink r:id="rId39" w:history="1">
        <w:r w:rsidR="002A7E0A" w:rsidRPr="00E53FB3">
          <w:rPr>
            <w:rStyle w:val="Hyperlink"/>
            <w:rFonts w:cstheme="minorHAnsi"/>
            <w:sz w:val="24"/>
            <w:szCs w:val="24"/>
          </w:rPr>
          <w:t>/</w:t>
        </w:r>
      </w:hyperlink>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How much is enough?</w:t>
      </w:r>
    </w:p>
    <w:p w:rsidR="002A7E0A" w:rsidRPr="00E53FB3" w:rsidRDefault="00034E22" w:rsidP="002A7E0A">
      <w:pPr>
        <w:pStyle w:val="ListParagraph"/>
        <w:numPr>
          <w:ilvl w:val="2"/>
          <w:numId w:val="1"/>
        </w:numPr>
        <w:rPr>
          <w:rFonts w:cstheme="minorHAnsi"/>
          <w:sz w:val="24"/>
          <w:szCs w:val="24"/>
        </w:rPr>
      </w:pPr>
      <w:hyperlink r:id="rId40" w:history="1">
        <w:r w:rsidR="002A7E0A" w:rsidRPr="00E53FB3">
          <w:rPr>
            <w:rStyle w:val="Hyperlink"/>
            <w:rFonts w:cstheme="minorHAnsi"/>
            <w:sz w:val="24"/>
            <w:szCs w:val="24"/>
          </w:rPr>
          <w:t>https://</w:t>
        </w:r>
      </w:hyperlink>
      <w:hyperlink r:id="rId41" w:history="1">
        <w:r w:rsidR="002A7E0A" w:rsidRPr="00E53FB3">
          <w:rPr>
            <w:rStyle w:val="Hyperlink"/>
            <w:rFonts w:cstheme="minorHAnsi"/>
            <w:sz w:val="24"/>
            <w:szCs w:val="24"/>
          </w:rPr>
          <w:t>alliedhealth.insureon.com/resources/cost/therapist</w:t>
        </w:r>
      </w:hyperlink>
    </w:p>
    <w:p w:rsidR="002A7E0A" w:rsidRPr="00E53FB3" w:rsidRDefault="002A7E0A" w:rsidP="002A7E0A">
      <w:pPr>
        <w:pStyle w:val="ListParagraph"/>
        <w:numPr>
          <w:ilvl w:val="0"/>
          <w:numId w:val="1"/>
        </w:numPr>
        <w:rPr>
          <w:rFonts w:cstheme="minorHAnsi"/>
          <w:sz w:val="24"/>
          <w:szCs w:val="24"/>
        </w:rPr>
      </w:pPr>
      <w:r w:rsidRPr="00E53FB3">
        <w:rPr>
          <w:rFonts w:cstheme="minorHAnsi"/>
          <w:sz w:val="24"/>
          <w:szCs w:val="24"/>
        </w:rPr>
        <w:t>What should I choose?</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Private practice</w:t>
      </w:r>
    </w:p>
    <w:p w:rsidR="00AC6068" w:rsidRPr="00E53FB3" w:rsidRDefault="00AC6068" w:rsidP="00AC6068">
      <w:pPr>
        <w:pStyle w:val="ListParagraph"/>
        <w:numPr>
          <w:ilvl w:val="2"/>
          <w:numId w:val="1"/>
        </w:numPr>
        <w:rPr>
          <w:rFonts w:cstheme="minorHAnsi"/>
          <w:sz w:val="24"/>
          <w:szCs w:val="24"/>
        </w:rPr>
      </w:pPr>
      <w:r w:rsidRPr="00E53FB3">
        <w:rPr>
          <w:rFonts w:cstheme="minorHAnsi"/>
          <w:sz w:val="24"/>
          <w:szCs w:val="24"/>
        </w:rPr>
        <w:t>Benefits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Flexible hours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Work at your own pace</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You set your caseload</w:t>
      </w:r>
    </w:p>
    <w:p w:rsidR="00AC6068"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Have it your way! </w:t>
      </w:r>
    </w:p>
    <w:p w:rsidR="00AC6068" w:rsidRPr="00E53FB3" w:rsidRDefault="00AC6068" w:rsidP="00AC6068">
      <w:pPr>
        <w:pStyle w:val="ListParagraph"/>
        <w:numPr>
          <w:ilvl w:val="2"/>
          <w:numId w:val="1"/>
        </w:numPr>
        <w:rPr>
          <w:rFonts w:cstheme="minorHAnsi"/>
          <w:sz w:val="24"/>
          <w:szCs w:val="24"/>
        </w:rPr>
      </w:pPr>
      <w:r w:rsidRPr="00E53FB3">
        <w:rPr>
          <w:rFonts w:cstheme="minorHAnsi"/>
          <w:sz w:val="24"/>
          <w:szCs w:val="24"/>
        </w:rPr>
        <w:t>Potential Challenges</w:t>
      </w:r>
    </w:p>
    <w:p w:rsidR="00F80E66" w:rsidRDefault="00432598" w:rsidP="00AC6068">
      <w:pPr>
        <w:pStyle w:val="ListParagraph"/>
        <w:numPr>
          <w:ilvl w:val="3"/>
          <w:numId w:val="1"/>
        </w:numPr>
        <w:rPr>
          <w:rFonts w:cstheme="minorHAnsi"/>
          <w:sz w:val="24"/>
          <w:szCs w:val="24"/>
        </w:rPr>
      </w:pPr>
      <w:r w:rsidRPr="00E53FB3">
        <w:rPr>
          <w:rFonts w:cstheme="minorHAnsi"/>
          <w:sz w:val="24"/>
          <w:szCs w:val="24"/>
        </w:rPr>
        <w:t>More work maintaining practice</w:t>
      </w:r>
    </w:p>
    <w:p w:rsidR="00EA36DD" w:rsidRPr="00EA36DD" w:rsidRDefault="00EA36DD" w:rsidP="00EA36DD">
      <w:pPr>
        <w:pStyle w:val="ListParagraph"/>
        <w:numPr>
          <w:ilvl w:val="3"/>
          <w:numId w:val="1"/>
        </w:numPr>
        <w:rPr>
          <w:rFonts w:cstheme="minorHAnsi"/>
          <w:sz w:val="24"/>
          <w:szCs w:val="24"/>
        </w:rPr>
      </w:pPr>
      <w:r>
        <w:rPr>
          <w:rFonts w:cstheme="minorHAnsi"/>
          <w:sz w:val="24"/>
          <w:szCs w:val="24"/>
        </w:rPr>
        <w:t>Keeping track of income and expenditures for tax reporting</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Expensive on the front end</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Cost to maintain practice</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Responsible for your own insurance billing</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Cost of advertising/ networking/marketing</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Main</w:t>
      </w:r>
      <w:bookmarkStart w:id="0" w:name="_GoBack"/>
      <w:bookmarkEnd w:id="0"/>
      <w:r w:rsidRPr="00E53FB3">
        <w:rPr>
          <w:rFonts w:cstheme="minorHAnsi"/>
          <w:sz w:val="24"/>
          <w:szCs w:val="24"/>
        </w:rPr>
        <w:t>taining LLC</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Up to 6-8 weeks to process payment</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Out of pocket for insurance, retirement, </w:t>
      </w:r>
      <w:r w:rsidR="00034E22">
        <w:rPr>
          <w:rFonts w:cstheme="minorHAnsi"/>
          <w:sz w:val="24"/>
          <w:szCs w:val="24"/>
        </w:rPr>
        <w:t xml:space="preserve">workman’s comp., </w:t>
      </w:r>
      <w:r w:rsidRPr="00E53FB3">
        <w:rPr>
          <w:rFonts w:cstheme="minorHAnsi"/>
          <w:sz w:val="24"/>
          <w:szCs w:val="24"/>
        </w:rPr>
        <w:t>and time off</w:t>
      </w:r>
    </w:p>
    <w:p w:rsidR="00AC6068" w:rsidRPr="00E53FB3" w:rsidRDefault="00432598" w:rsidP="00AC6068">
      <w:pPr>
        <w:pStyle w:val="ListParagraph"/>
        <w:numPr>
          <w:ilvl w:val="3"/>
          <w:numId w:val="1"/>
        </w:numPr>
        <w:rPr>
          <w:rFonts w:cstheme="minorHAnsi"/>
          <w:sz w:val="24"/>
          <w:szCs w:val="24"/>
        </w:rPr>
      </w:pPr>
      <w:r w:rsidRPr="00E53FB3">
        <w:rPr>
          <w:rFonts w:cstheme="minorHAnsi"/>
          <w:sz w:val="24"/>
          <w:szCs w:val="24"/>
        </w:rPr>
        <w:t>Out of pocket supervision</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Contracting</w:t>
      </w:r>
    </w:p>
    <w:p w:rsidR="00AC6068" w:rsidRPr="00E53FB3" w:rsidRDefault="00AC6068" w:rsidP="00AC6068">
      <w:pPr>
        <w:pStyle w:val="ListParagraph"/>
        <w:numPr>
          <w:ilvl w:val="2"/>
          <w:numId w:val="1"/>
        </w:numPr>
        <w:rPr>
          <w:rFonts w:cstheme="minorHAnsi"/>
          <w:sz w:val="24"/>
          <w:szCs w:val="24"/>
        </w:rPr>
      </w:pPr>
      <w:r w:rsidRPr="00E53FB3">
        <w:rPr>
          <w:rFonts w:cstheme="minorHAnsi"/>
          <w:sz w:val="24"/>
          <w:szCs w:val="24"/>
        </w:rPr>
        <w:t>Benefits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Largely flexible hours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You can set limits on your workload</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Assisted with insurance panels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Assisted with filing billing procedures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Assisted with marketing/ advertising</w:t>
      </w:r>
    </w:p>
    <w:p w:rsidR="00AC6068" w:rsidRPr="00E53FB3" w:rsidRDefault="00432598" w:rsidP="00AC6068">
      <w:pPr>
        <w:pStyle w:val="ListParagraph"/>
        <w:numPr>
          <w:ilvl w:val="3"/>
          <w:numId w:val="1"/>
        </w:numPr>
        <w:rPr>
          <w:rFonts w:cstheme="minorHAnsi"/>
          <w:sz w:val="24"/>
          <w:szCs w:val="24"/>
        </w:rPr>
      </w:pPr>
      <w:r w:rsidRPr="00E53FB3">
        <w:rPr>
          <w:rFonts w:cstheme="minorHAnsi"/>
          <w:sz w:val="24"/>
          <w:szCs w:val="24"/>
        </w:rPr>
        <w:t>Space provided</w:t>
      </w:r>
    </w:p>
    <w:p w:rsidR="00AC6068" w:rsidRDefault="00AC6068" w:rsidP="00AC6068">
      <w:pPr>
        <w:pStyle w:val="ListParagraph"/>
        <w:numPr>
          <w:ilvl w:val="2"/>
          <w:numId w:val="1"/>
        </w:numPr>
        <w:rPr>
          <w:rFonts w:cstheme="minorHAnsi"/>
          <w:sz w:val="24"/>
          <w:szCs w:val="24"/>
        </w:rPr>
      </w:pPr>
      <w:r w:rsidRPr="00E53FB3">
        <w:rPr>
          <w:rFonts w:cstheme="minorHAnsi"/>
          <w:sz w:val="24"/>
          <w:szCs w:val="24"/>
        </w:rPr>
        <w:t>Potential Challenges</w:t>
      </w:r>
    </w:p>
    <w:p w:rsidR="00EA36DD" w:rsidRPr="00E53FB3" w:rsidRDefault="00EA36DD" w:rsidP="00EA36DD">
      <w:pPr>
        <w:pStyle w:val="ListParagraph"/>
        <w:numPr>
          <w:ilvl w:val="3"/>
          <w:numId w:val="1"/>
        </w:numPr>
        <w:rPr>
          <w:rFonts w:cstheme="minorHAnsi"/>
          <w:sz w:val="24"/>
          <w:szCs w:val="24"/>
        </w:rPr>
      </w:pPr>
      <w:r>
        <w:rPr>
          <w:rFonts w:cstheme="minorHAnsi"/>
          <w:sz w:val="24"/>
          <w:szCs w:val="24"/>
        </w:rPr>
        <w:t>Keeping track of income and expenditures for tax reporting</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Shoulder some costs of maintaining practice</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 or flat rate of your pay goes to contracting company</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lastRenderedPageBreak/>
        <w:t>Maintaining LLC</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Up to 6-8 weeks to process payment</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Shoulder some advertising for specialization </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Out of pocket for insurance, retirement, </w:t>
      </w:r>
      <w:r w:rsidR="00034E22">
        <w:rPr>
          <w:rFonts w:cstheme="minorHAnsi"/>
          <w:sz w:val="24"/>
          <w:szCs w:val="24"/>
        </w:rPr>
        <w:t xml:space="preserve">workman’s comp., </w:t>
      </w:r>
      <w:r w:rsidRPr="00E53FB3">
        <w:rPr>
          <w:rFonts w:cstheme="minorHAnsi"/>
          <w:sz w:val="24"/>
          <w:szCs w:val="24"/>
        </w:rPr>
        <w:t>and time off</w:t>
      </w:r>
    </w:p>
    <w:p w:rsidR="00AC6068" w:rsidRPr="00E53FB3" w:rsidRDefault="00432598" w:rsidP="00AC6068">
      <w:pPr>
        <w:pStyle w:val="ListParagraph"/>
        <w:numPr>
          <w:ilvl w:val="3"/>
          <w:numId w:val="1"/>
        </w:numPr>
        <w:rPr>
          <w:rFonts w:cstheme="minorHAnsi"/>
          <w:sz w:val="24"/>
          <w:szCs w:val="24"/>
        </w:rPr>
      </w:pPr>
      <w:r w:rsidRPr="00E53FB3">
        <w:rPr>
          <w:rFonts w:cstheme="minorHAnsi"/>
          <w:sz w:val="24"/>
          <w:szCs w:val="24"/>
        </w:rPr>
        <w:t>Out of pocket supervision</w:t>
      </w:r>
    </w:p>
    <w:p w:rsidR="002A7E0A" w:rsidRPr="00E53FB3" w:rsidRDefault="002A7E0A" w:rsidP="002A7E0A">
      <w:pPr>
        <w:pStyle w:val="ListParagraph"/>
        <w:numPr>
          <w:ilvl w:val="1"/>
          <w:numId w:val="1"/>
        </w:numPr>
        <w:rPr>
          <w:rFonts w:cstheme="minorHAnsi"/>
          <w:sz w:val="24"/>
          <w:szCs w:val="24"/>
        </w:rPr>
      </w:pPr>
      <w:r w:rsidRPr="00E53FB3">
        <w:rPr>
          <w:rFonts w:cstheme="minorHAnsi"/>
          <w:sz w:val="24"/>
          <w:szCs w:val="24"/>
        </w:rPr>
        <w:t>Salary Employment</w:t>
      </w:r>
    </w:p>
    <w:p w:rsidR="00AC6068" w:rsidRPr="00E53FB3" w:rsidRDefault="00AC6068" w:rsidP="00AC6068">
      <w:pPr>
        <w:pStyle w:val="ListParagraph"/>
        <w:numPr>
          <w:ilvl w:val="2"/>
          <w:numId w:val="1"/>
        </w:numPr>
        <w:rPr>
          <w:rFonts w:cstheme="minorHAnsi"/>
          <w:sz w:val="24"/>
          <w:szCs w:val="24"/>
        </w:rPr>
      </w:pPr>
      <w:r w:rsidRPr="00E53FB3">
        <w:rPr>
          <w:rFonts w:cstheme="minorHAnsi"/>
          <w:sz w:val="24"/>
          <w:szCs w:val="24"/>
        </w:rPr>
        <w:t>Benefits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Benefits (health insurance, retirement, job security, paid time off)</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Billing is managed for you</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Liability insurance sometimes included</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Regular/predictable paychecks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High frequency of face-to-face with clients </w:t>
      </w:r>
    </w:p>
    <w:p w:rsidR="00AC6068"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Sometimes supervision is included </w:t>
      </w:r>
    </w:p>
    <w:p w:rsidR="00AC6068" w:rsidRPr="00E53FB3" w:rsidRDefault="00AC6068" w:rsidP="00AC6068">
      <w:pPr>
        <w:pStyle w:val="ListParagraph"/>
        <w:numPr>
          <w:ilvl w:val="2"/>
          <w:numId w:val="1"/>
        </w:numPr>
        <w:rPr>
          <w:rFonts w:cstheme="minorHAnsi"/>
          <w:sz w:val="24"/>
          <w:szCs w:val="24"/>
        </w:rPr>
      </w:pPr>
      <w:r w:rsidRPr="00E53FB3">
        <w:rPr>
          <w:rFonts w:cstheme="minorHAnsi"/>
          <w:sz w:val="24"/>
          <w:szCs w:val="24"/>
        </w:rPr>
        <w:t>Potential Challenges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Schedule not as flexible </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No promise promotions or raises</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Usually large caseload</w:t>
      </w:r>
    </w:p>
    <w:p w:rsidR="00F80E66" w:rsidRPr="00E53FB3" w:rsidRDefault="00432598" w:rsidP="00AC6068">
      <w:pPr>
        <w:pStyle w:val="ListParagraph"/>
        <w:numPr>
          <w:ilvl w:val="3"/>
          <w:numId w:val="1"/>
        </w:numPr>
        <w:rPr>
          <w:rFonts w:cstheme="minorHAnsi"/>
          <w:sz w:val="24"/>
          <w:szCs w:val="24"/>
        </w:rPr>
      </w:pPr>
      <w:r w:rsidRPr="00E53FB3">
        <w:rPr>
          <w:rFonts w:cstheme="minorHAnsi"/>
          <w:sz w:val="24"/>
          <w:szCs w:val="24"/>
        </w:rPr>
        <w:t>High focus on productivity</w:t>
      </w:r>
    </w:p>
    <w:p w:rsidR="00AC6068" w:rsidRPr="00E53FB3" w:rsidRDefault="00432598" w:rsidP="00AC6068">
      <w:pPr>
        <w:pStyle w:val="ListParagraph"/>
        <w:numPr>
          <w:ilvl w:val="3"/>
          <w:numId w:val="1"/>
        </w:numPr>
        <w:rPr>
          <w:rFonts w:cstheme="minorHAnsi"/>
          <w:sz w:val="24"/>
          <w:szCs w:val="24"/>
        </w:rPr>
      </w:pPr>
      <w:r w:rsidRPr="00E53FB3">
        <w:rPr>
          <w:rFonts w:cstheme="minorHAnsi"/>
          <w:sz w:val="24"/>
          <w:szCs w:val="24"/>
        </w:rPr>
        <w:t xml:space="preserve">Community mental health clientele </w:t>
      </w:r>
    </w:p>
    <w:p w:rsidR="00CD31EB" w:rsidRPr="00E53FB3" w:rsidRDefault="00CD31EB">
      <w:pPr>
        <w:rPr>
          <w:rFonts w:cstheme="minorHAnsi"/>
          <w:sz w:val="24"/>
          <w:szCs w:val="24"/>
        </w:rPr>
      </w:pPr>
    </w:p>
    <w:sectPr w:rsidR="00CD31EB" w:rsidRPr="00E5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3B8"/>
    <w:multiLevelType w:val="hybridMultilevel"/>
    <w:tmpl w:val="34004C44"/>
    <w:lvl w:ilvl="0" w:tplc="298EA5D2">
      <w:start w:val="1"/>
      <w:numFmt w:val="bullet"/>
      <w:lvlText w:val=""/>
      <w:lvlJc w:val="left"/>
      <w:pPr>
        <w:tabs>
          <w:tab w:val="num" w:pos="720"/>
        </w:tabs>
        <w:ind w:left="720" w:hanging="360"/>
      </w:pPr>
      <w:rPr>
        <w:rFonts w:ascii="Wingdings" w:hAnsi="Wingdings" w:hint="default"/>
      </w:rPr>
    </w:lvl>
    <w:lvl w:ilvl="1" w:tplc="1598E930" w:tentative="1">
      <w:start w:val="1"/>
      <w:numFmt w:val="bullet"/>
      <w:lvlText w:val=""/>
      <w:lvlJc w:val="left"/>
      <w:pPr>
        <w:tabs>
          <w:tab w:val="num" w:pos="1440"/>
        </w:tabs>
        <w:ind w:left="1440" w:hanging="360"/>
      </w:pPr>
      <w:rPr>
        <w:rFonts w:ascii="Wingdings" w:hAnsi="Wingdings" w:hint="default"/>
      </w:rPr>
    </w:lvl>
    <w:lvl w:ilvl="2" w:tplc="925E8748">
      <w:start w:val="1"/>
      <w:numFmt w:val="bullet"/>
      <w:lvlText w:val=""/>
      <w:lvlJc w:val="left"/>
      <w:pPr>
        <w:tabs>
          <w:tab w:val="num" w:pos="2160"/>
        </w:tabs>
        <w:ind w:left="2160" w:hanging="360"/>
      </w:pPr>
      <w:rPr>
        <w:rFonts w:ascii="Wingdings" w:hAnsi="Wingdings" w:hint="default"/>
      </w:rPr>
    </w:lvl>
    <w:lvl w:ilvl="3" w:tplc="5E80A8CC" w:tentative="1">
      <w:start w:val="1"/>
      <w:numFmt w:val="bullet"/>
      <w:lvlText w:val=""/>
      <w:lvlJc w:val="left"/>
      <w:pPr>
        <w:tabs>
          <w:tab w:val="num" w:pos="2880"/>
        </w:tabs>
        <w:ind w:left="2880" w:hanging="360"/>
      </w:pPr>
      <w:rPr>
        <w:rFonts w:ascii="Wingdings" w:hAnsi="Wingdings" w:hint="default"/>
      </w:rPr>
    </w:lvl>
    <w:lvl w:ilvl="4" w:tplc="22F2FCA6" w:tentative="1">
      <w:start w:val="1"/>
      <w:numFmt w:val="bullet"/>
      <w:lvlText w:val=""/>
      <w:lvlJc w:val="left"/>
      <w:pPr>
        <w:tabs>
          <w:tab w:val="num" w:pos="3600"/>
        </w:tabs>
        <w:ind w:left="3600" w:hanging="360"/>
      </w:pPr>
      <w:rPr>
        <w:rFonts w:ascii="Wingdings" w:hAnsi="Wingdings" w:hint="default"/>
      </w:rPr>
    </w:lvl>
    <w:lvl w:ilvl="5" w:tplc="2B3643B0" w:tentative="1">
      <w:start w:val="1"/>
      <w:numFmt w:val="bullet"/>
      <w:lvlText w:val=""/>
      <w:lvlJc w:val="left"/>
      <w:pPr>
        <w:tabs>
          <w:tab w:val="num" w:pos="4320"/>
        </w:tabs>
        <w:ind w:left="4320" w:hanging="360"/>
      </w:pPr>
      <w:rPr>
        <w:rFonts w:ascii="Wingdings" w:hAnsi="Wingdings" w:hint="default"/>
      </w:rPr>
    </w:lvl>
    <w:lvl w:ilvl="6" w:tplc="30660788" w:tentative="1">
      <w:start w:val="1"/>
      <w:numFmt w:val="bullet"/>
      <w:lvlText w:val=""/>
      <w:lvlJc w:val="left"/>
      <w:pPr>
        <w:tabs>
          <w:tab w:val="num" w:pos="5040"/>
        </w:tabs>
        <w:ind w:left="5040" w:hanging="360"/>
      </w:pPr>
      <w:rPr>
        <w:rFonts w:ascii="Wingdings" w:hAnsi="Wingdings" w:hint="default"/>
      </w:rPr>
    </w:lvl>
    <w:lvl w:ilvl="7" w:tplc="2E9EE510" w:tentative="1">
      <w:start w:val="1"/>
      <w:numFmt w:val="bullet"/>
      <w:lvlText w:val=""/>
      <w:lvlJc w:val="left"/>
      <w:pPr>
        <w:tabs>
          <w:tab w:val="num" w:pos="5760"/>
        </w:tabs>
        <w:ind w:left="5760" w:hanging="360"/>
      </w:pPr>
      <w:rPr>
        <w:rFonts w:ascii="Wingdings" w:hAnsi="Wingdings" w:hint="default"/>
      </w:rPr>
    </w:lvl>
    <w:lvl w:ilvl="8" w:tplc="1944A7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7AFA"/>
    <w:multiLevelType w:val="hybridMultilevel"/>
    <w:tmpl w:val="34B68F08"/>
    <w:lvl w:ilvl="0" w:tplc="C5AAB974">
      <w:start w:val="1"/>
      <w:numFmt w:val="bullet"/>
      <w:lvlText w:val=""/>
      <w:lvlJc w:val="left"/>
      <w:pPr>
        <w:tabs>
          <w:tab w:val="num" w:pos="720"/>
        </w:tabs>
        <w:ind w:left="720" w:hanging="360"/>
      </w:pPr>
      <w:rPr>
        <w:rFonts w:ascii="Symbol" w:hAnsi="Symbol" w:hint="default"/>
      </w:rPr>
    </w:lvl>
    <w:lvl w:ilvl="1" w:tplc="4CEC5842" w:tentative="1">
      <w:start w:val="1"/>
      <w:numFmt w:val="bullet"/>
      <w:lvlText w:val=""/>
      <w:lvlJc w:val="left"/>
      <w:pPr>
        <w:tabs>
          <w:tab w:val="num" w:pos="1440"/>
        </w:tabs>
        <w:ind w:left="1440" w:hanging="360"/>
      </w:pPr>
      <w:rPr>
        <w:rFonts w:ascii="Symbol" w:hAnsi="Symbol" w:hint="default"/>
      </w:rPr>
    </w:lvl>
    <w:lvl w:ilvl="2" w:tplc="42F2D120" w:tentative="1">
      <w:start w:val="1"/>
      <w:numFmt w:val="bullet"/>
      <w:lvlText w:val=""/>
      <w:lvlJc w:val="left"/>
      <w:pPr>
        <w:tabs>
          <w:tab w:val="num" w:pos="2160"/>
        </w:tabs>
        <w:ind w:left="2160" w:hanging="360"/>
      </w:pPr>
      <w:rPr>
        <w:rFonts w:ascii="Symbol" w:hAnsi="Symbol" w:hint="default"/>
      </w:rPr>
    </w:lvl>
    <w:lvl w:ilvl="3" w:tplc="3EB40DD4" w:tentative="1">
      <w:start w:val="1"/>
      <w:numFmt w:val="bullet"/>
      <w:lvlText w:val=""/>
      <w:lvlJc w:val="left"/>
      <w:pPr>
        <w:tabs>
          <w:tab w:val="num" w:pos="2880"/>
        </w:tabs>
        <w:ind w:left="2880" w:hanging="360"/>
      </w:pPr>
      <w:rPr>
        <w:rFonts w:ascii="Symbol" w:hAnsi="Symbol" w:hint="default"/>
      </w:rPr>
    </w:lvl>
    <w:lvl w:ilvl="4" w:tplc="FFCCE484" w:tentative="1">
      <w:start w:val="1"/>
      <w:numFmt w:val="bullet"/>
      <w:lvlText w:val=""/>
      <w:lvlJc w:val="left"/>
      <w:pPr>
        <w:tabs>
          <w:tab w:val="num" w:pos="3600"/>
        </w:tabs>
        <w:ind w:left="3600" w:hanging="360"/>
      </w:pPr>
      <w:rPr>
        <w:rFonts w:ascii="Symbol" w:hAnsi="Symbol" w:hint="default"/>
      </w:rPr>
    </w:lvl>
    <w:lvl w:ilvl="5" w:tplc="353249EE" w:tentative="1">
      <w:start w:val="1"/>
      <w:numFmt w:val="bullet"/>
      <w:lvlText w:val=""/>
      <w:lvlJc w:val="left"/>
      <w:pPr>
        <w:tabs>
          <w:tab w:val="num" w:pos="4320"/>
        </w:tabs>
        <w:ind w:left="4320" w:hanging="360"/>
      </w:pPr>
      <w:rPr>
        <w:rFonts w:ascii="Symbol" w:hAnsi="Symbol" w:hint="default"/>
      </w:rPr>
    </w:lvl>
    <w:lvl w:ilvl="6" w:tplc="91E6BADE" w:tentative="1">
      <w:start w:val="1"/>
      <w:numFmt w:val="bullet"/>
      <w:lvlText w:val=""/>
      <w:lvlJc w:val="left"/>
      <w:pPr>
        <w:tabs>
          <w:tab w:val="num" w:pos="5040"/>
        </w:tabs>
        <w:ind w:left="5040" w:hanging="360"/>
      </w:pPr>
      <w:rPr>
        <w:rFonts w:ascii="Symbol" w:hAnsi="Symbol" w:hint="default"/>
      </w:rPr>
    </w:lvl>
    <w:lvl w:ilvl="7" w:tplc="707CB3AE" w:tentative="1">
      <w:start w:val="1"/>
      <w:numFmt w:val="bullet"/>
      <w:lvlText w:val=""/>
      <w:lvlJc w:val="left"/>
      <w:pPr>
        <w:tabs>
          <w:tab w:val="num" w:pos="5760"/>
        </w:tabs>
        <w:ind w:left="5760" w:hanging="360"/>
      </w:pPr>
      <w:rPr>
        <w:rFonts w:ascii="Symbol" w:hAnsi="Symbol" w:hint="default"/>
      </w:rPr>
    </w:lvl>
    <w:lvl w:ilvl="8" w:tplc="961C58A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E54FDB"/>
    <w:multiLevelType w:val="hybridMultilevel"/>
    <w:tmpl w:val="A18C0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5300F"/>
    <w:multiLevelType w:val="hybridMultilevel"/>
    <w:tmpl w:val="BA3C4968"/>
    <w:lvl w:ilvl="0" w:tplc="ABD83130">
      <w:start w:val="1"/>
      <w:numFmt w:val="bullet"/>
      <w:lvlText w:val=""/>
      <w:lvlJc w:val="left"/>
      <w:pPr>
        <w:tabs>
          <w:tab w:val="num" w:pos="720"/>
        </w:tabs>
        <w:ind w:left="720" w:hanging="360"/>
      </w:pPr>
      <w:rPr>
        <w:rFonts w:ascii="Symbol" w:hAnsi="Symbol" w:hint="default"/>
      </w:rPr>
    </w:lvl>
    <w:lvl w:ilvl="1" w:tplc="531CE738" w:tentative="1">
      <w:start w:val="1"/>
      <w:numFmt w:val="bullet"/>
      <w:lvlText w:val=""/>
      <w:lvlJc w:val="left"/>
      <w:pPr>
        <w:tabs>
          <w:tab w:val="num" w:pos="1440"/>
        </w:tabs>
        <w:ind w:left="1440" w:hanging="360"/>
      </w:pPr>
      <w:rPr>
        <w:rFonts w:ascii="Symbol" w:hAnsi="Symbol" w:hint="default"/>
      </w:rPr>
    </w:lvl>
    <w:lvl w:ilvl="2" w:tplc="CD8893D6" w:tentative="1">
      <w:start w:val="1"/>
      <w:numFmt w:val="bullet"/>
      <w:lvlText w:val=""/>
      <w:lvlJc w:val="left"/>
      <w:pPr>
        <w:tabs>
          <w:tab w:val="num" w:pos="2160"/>
        </w:tabs>
        <w:ind w:left="2160" w:hanging="360"/>
      </w:pPr>
      <w:rPr>
        <w:rFonts w:ascii="Symbol" w:hAnsi="Symbol" w:hint="default"/>
      </w:rPr>
    </w:lvl>
    <w:lvl w:ilvl="3" w:tplc="EA4618DA" w:tentative="1">
      <w:start w:val="1"/>
      <w:numFmt w:val="bullet"/>
      <w:lvlText w:val=""/>
      <w:lvlJc w:val="left"/>
      <w:pPr>
        <w:tabs>
          <w:tab w:val="num" w:pos="2880"/>
        </w:tabs>
        <w:ind w:left="2880" w:hanging="360"/>
      </w:pPr>
      <w:rPr>
        <w:rFonts w:ascii="Symbol" w:hAnsi="Symbol" w:hint="default"/>
      </w:rPr>
    </w:lvl>
    <w:lvl w:ilvl="4" w:tplc="B4B2A064" w:tentative="1">
      <w:start w:val="1"/>
      <w:numFmt w:val="bullet"/>
      <w:lvlText w:val=""/>
      <w:lvlJc w:val="left"/>
      <w:pPr>
        <w:tabs>
          <w:tab w:val="num" w:pos="3600"/>
        </w:tabs>
        <w:ind w:left="3600" w:hanging="360"/>
      </w:pPr>
      <w:rPr>
        <w:rFonts w:ascii="Symbol" w:hAnsi="Symbol" w:hint="default"/>
      </w:rPr>
    </w:lvl>
    <w:lvl w:ilvl="5" w:tplc="8E5870CE" w:tentative="1">
      <w:start w:val="1"/>
      <w:numFmt w:val="bullet"/>
      <w:lvlText w:val=""/>
      <w:lvlJc w:val="left"/>
      <w:pPr>
        <w:tabs>
          <w:tab w:val="num" w:pos="4320"/>
        </w:tabs>
        <w:ind w:left="4320" w:hanging="360"/>
      </w:pPr>
      <w:rPr>
        <w:rFonts w:ascii="Symbol" w:hAnsi="Symbol" w:hint="default"/>
      </w:rPr>
    </w:lvl>
    <w:lvl w:ilvl="6" w:tplc="2ADE12E4" w:tentative="1">
      <w:start w:val="1"/>
      <w:numFmt w:val="bullet"/>
      <w:lvlText w:val=""/>
      <w:lvlJc w:val="left"/>
      <w:pPr>
        <w:tabs>
          <w:tab w:val="num" w:pos="5040"/>
        </w:tabs>
        <w:ind w:left="5040" w:hanging="360"/>
      </w:pPr>
      <w:rPr>
        <w:rFonts w:ascii="Symbol" w:hAnsi="Symbol" w:hint="default"/>
      </w:rPr>
    </w:lvl>
    <w:lvl w:ilvl="7" w:tplc="06DED1CA" w:tentative="1">
      <w:start w:val="1"/>
      <w:numFmt w:val="bullet"/>
      <w:lvlText w:val=""/>
      <w:lvlJc w:val="left"/>
      <w:pPr>
        <w:tabs>
          <w:tab w:val="num" w:pos="5760"/>
        </w:tabs>
        <w:ind w:left="5760" w:hanging="360"/>
      </w:pPr>
      <w:rPr>
        <w:rFonts w:ascii="Symbol" w:hAnsi="Symbol" w:hint="default"/>
      </w:rPr>
    </w:lvl>
    <w:lvl w:ilvl="8" w:tplc="B7862A0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4559BB"/>
    <w:multiLevelType w:val="hybridMultilevel"/>
    <w:tmpl w:val="29C008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036148"/>
    <w:multiLevelType w:val="multilevel"/>
    <w:tmpl w:val="A3C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02FCB"/>
    <w:multiLevelType w:val="hybridMultilevel"/>
    <w:tmpl w:val="9A2D7D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1EC5CF9"/>
    <w:multiLevelType w:val="hybridMultilevel"/>
    <w:tmpl w:val="F99C5878"/>
    <w:lvl w:ilvl="0" w:tplc="7348095E">
      <w:start w:val="1"/>
      <w:numFmt w:val="bullet"/>
      <w:lvlText w:val=""/>
      <w:lvlJc w:val="left"/>
      <w:pPr>
        <w:tabs>
          <w:tab w:val="num" w:pos="720"/>
        </w:tabs>
        <w:ind w:left="720" w:hanging="360"/>
      </w:pPr>
      <w:rPr>
        <w:rFonts w:ascii="Wingdings" w:hAnsi="Wingdings" w:hint="default"/>
      </w:rPr>
    </w:lvl>
    <w:lvl w:ilvl="1" w:tplc="B5BEE69C" w:tentative="1">
      <w:start w:val="1"/>
      <w:numFmt w:val="bullet"/>
      <w:lvlText w:val=""/>
      <w:lvlJc w:val="left"/>
      <w:pPr>
        <w:tabs>
          <w:tab w:val="num" w:pos="1440"/>
        </w:tabs>
        <w:ind w:left="1440" w:hanging="360"/>
      </w:pPr>
      <w:rPr>
        <w:rFonts w:ascii="Wingdings" w:hAnsi="Wingdings" w:hint="default"/>
      </w:rPr>
    </w:lvl>
    <w:lvl w:ilvl="2" w:tplc="771CFE9C" w:tentative="1">
      <w:start w:val="1"/>
      <w:numFmt w:val="bullet"/>
      <w:lvlText w:val=""/>
      <w:lvlJc w:val="left"/>
      <w:pPr>
        <w:tabs>
          <w:tab w:val="num" w:pos="2160"/>
        </w:tabs>
        <w:ind w:left="2160" w:hanging="360"/>
      </w:pPr>
      <w:rPr>
        <w:rFonts w:ascii="Wingdings" w:hAnsi="Wingdings" w:hint="default"/>
      </w:rPr>
    </w:lvl>
    <w:lvl w:ilvl="3" w:tplc="4008BD9E">
      <w:start w:val="1"/>
      <w:numFmt w:val="bullet"/>
      <w:lvlText w:val=""/>
      <w:lvlJc w:val="left"/>
      <w:pPr>
        <w:tabs>
          <w:tab w:val="num" w:pos="2880"/>
        </w:tabs>
        <w:ind w:left="2880" w:hanging="360"/>
      </w:pPr>
      <w:rPr>
        <w:rFonts w:ascii="Wingdings" w:hAnsi="Wingdings" w:hint="default"/>
      </w:rPr>
    </w:lvl>
    <w:lvl w:ilvl="4" w:tplc="FFE49130" w:tentative="1">
      <w:start w:val="1"/>
      <w:numFmt w:val="bullet"/>
      <w:lvlText w:val=""/>
      <w:lvlJc w:val="left"/>
      <w:pPr>
        <w:tabs>
          <w:tab w:val="num" w:pos="3600"/>
        </w:tabs>
        <w:ind w:left="3600" w:hanging="360"/>
      </w:pPr>
      <w:rPr>
        <w:rFonts w:ascii="Wingdings" w:hAnsi="Wingdings" w:hint="default"/>
      </w:rPr>
    </w:lvl>
    <w:lvl w:ilvl="5" w:tplc="69A4267C" w:tentative="1">
      <w:start w:val="1"/>
      <w:numFmt w:val="bullet"/>
      <w:lvlText w:val=""/>
      <w:lvlJc w:val="left"/>
      <w:pPr>
        <w:tabs>
          <w:tab w:val="num" w:pos="4320"/>
        </w:tabs>
        <w:ind w:left="4320" w:hanging="360"/>
      </w:pPr>
      <w:rPr>
        <w:rFonts w:ascii="Wingdings" w:hAnsi="Wingdings" w:hint="default"/>
      </w:rPr>
    </w:lvl>
    <w:lvl w:ilvl="6" w:tplc="B344C364" w:tentative="1">
      <w:start w:val="1"/>
      <w:numFmt w:val="bullet"/>
      <w:lvlText w:val=""/>
      <w:lvlJc w:val="left"/>
      <w:pPr>
        <w:tabs>
          <w:tab w:val="num" w:pos="5040"/>
        </w:tabs>
        <w:ind w:left="5040" w:hanging="360"/>
      </w:pPr>
      <w:rPr>
        <w:rFonts w:ascii="Wingdings" w:hAnsi="Wingdings" w:hint="default"/>
      </w:rPr>
    </w:lvl>
    <w:lvl w:ilvl="7" w:tplc="8AB4A21E" w:tentative="1">
      <w:start w:val="1"/>
      <w:numFmt w:val="bullet"/>
      <w:lvlText w:val=""/>
      <w:lvlJc w:val="left"/>
      <w:pPr>
        <w:tabs>
          <w:tab w:val="num" w:pos="5760"/>
        </w:tabs>
        <w:ind w:left="5760" w:hanging="360"/>
      </w:pPr>
      <w:rPr>
        <w:rFonts w:ascii="Wingdings" w:hAnsi="Wingdings" w:hint="default"/>
      </w:rPr>
    </w:lvl>
    <w:lvl w:ilvl="8" w:tplc="026E75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835639"/>
    <w:multiLevelType w:val="hybridMultilevel"/>
    <w:tmpl w:val="0B9E19AE"/>
    <w:lvl w:ilvl="0" w:tplc="A1140176">
      <w:start w:val="1"/>
      <w:numFmt w:val="bullet"/>
      <w:lvlText w:val=""/>
      <w:lvlJc w:val="left"/>
      <w:pPr>
        <w:tabs>
          <w:tab w:val="num" w:pos="720"/>
        </w:tabs>
        <w:ind w:left="720" w:hanging="360"/>
      </w:pPr>
      <w:rPr>
        <w:rFonts w:ascii="Symbol" w:hAnsi="Symbol" w:hint="default"/>
      </w:rPr>
    </w:lvl>
    <w:lvl w:ilvl="1" w:tplc="536E0882" w:tentative="1">
      <w:start w:val="1"/>
      <w:numFmt w:val="bullet"/>
      <w:lvlText w:val=""/>
      <w:lvlJc w:val="left"/>
      <w:pPr>
        <w:tabs>
          <w:tab w:val="num" w:pos="1440"/>
        </w:tabs>
        <w:ind w:left="1440" w:hanging="360"/>
      </w:pPr>
      <w:rPr>
        <w:rFonts w:ascii="Symbol" w:hAnsi="Symbol" w:hint="default"/>
      </w:rPr>
    </w:lvl>
    <w:lvl w:ilvl="2" w:tplc="BB8A234C" w:tentative="1">
      <w:start w:val="1"/>
      <w:numFmt w:val="bullet"/>
      <w:lvlText w:val=""/>
      <w:lvlJc w:val="left"/>
      <w:pPr>
        <w:tabs>
          <w:tab w:val="num" w:pos="2160"/>
        </w:tabs>
        <w:ind w:left="2160" w:hanging="360"/>
      </w:pPr>
      <w:rPr>
        <w:rFonts w:ascii="Symbol" w:hAnsi="Symbol" w:hint="default"/>
      </w:rPr>
    </w:lvl>
    <w:lvl w:ilvl="3" w:tplc="632E68DC" w:tentative="1">
      <w:start w:val="1"/>
      <w:numFmt w:val="bullet"/>
      <w:lvlText w:val=""/>
      <w:lvlJc w:val="left"/>
      <w:pPr>
        <w:tabs>
          <w:tab w:val="num" w:pos="2880"/>
        </w:tabs>
        <w:ind w:left="2880" w:hanging="360"/>
      </w:pPr>
      <w:rPr>
        <w:rFonts w:ascii="Symbol" w:hAnsi="Symbol" w:hint="default"/>
      </w:rPr>
    </w:lvl>
    <w:lvl w:ilvl="4" w:tplc="319C9BF8" w:tentative="1">
      <w:start w:val="1"/>
      <w:numFmt w:val="bullet"/>
      <w:lvlText w:val=""/>
      <w:lvlJc w:val="left"/>
      <w:pPr>
        <w:tabs>
          <w:tab w:val="num" w:pos="3600"/>
        </w:tabs>
        <w:ind w:left="3600" w:hanging="360"/>
      </w:pPr>
      <w:rPr>
        <w:rFonts w:ascii="Symbol" w:hAnsi="Symbol" w:hint="default"/>
      </w:rPr>
    </w:lvl>
    <w:lvl w:ilvl="5" w:tplc="137E26F2" w:tentative="1">
      <w:start w:val="1"/>
      <w:numFmt w:val="bullet"/>
      <w:lvlText w:val=""/>
      <w:lvlJc w:val="left"/>
      <w:pPr>
        <w:tabs>
          <w:tab w:val="num" w:pos="4320"/>
        </w:tabs>
        <w:ind w:left="4320" w:hanging="360"/>
      </w:pPr>
      <w:rPr>
        <w:rFonts w:ascii="Symbol" w:hAnsi="Symbol" w:hint="default"/>
      </w:rPr>
    </w:lvl>
    <w:lvl w:ilvl="6" w:tplc="5BDA1976" w:tentative="1">
      <w:start w:val="1"/>
      <w:numFmt w:val="bullet"/>
      <w:lvlText w:val=""/>
      <w:lvlJc w:val="left"/>
      <w:pPr>
        <w:tabs>
          <w:tab w:val="num" w:pos="5040"/>
        </w:tabs>
        <w:ind w:left="5040" w:hanging="360"/>
      </w:pPr>
      <w:rPr>
        <w:rFonts w:ascii="Symbol" w:hAnsi="Symbol" w:hint="default"/>
      </w:rPr>
    </w:lvl>
    <w:lvl w:ilvl="7" w:tplc="476E97FC" w:tentative="1">
      <w:start w:val="1"/>
      <w:numFmt w:val="bullet"/>
      <w:lvlText w:val=""/>
      <w:lvlJc w:val="left"/>
      <w:pPr>
        <w:tabs>
          <w:tab w:val="num" w:pos="5760"/>
        </w:tabs>
        <w:ind w:left="5760" w:hanging="360"/>
      </w:pPr>
      <w:rPr>
        <w:rFonts w:ascii="Symbol" w:hAnsi="Symbol" w:hint="default"/>
      </w:rPr>
    </w:lvl>
    <w:lvl w:ilvl="8" w:tplc="2C004E5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89E3D9B"/>
    <w:multiLevelType w:val="hybridMultilevel"/>
    <w:tmpl w:val="39F8438A"/>
    <w:lvl w:ilvl="0" w:tplc="76122B24">
      <w:start w:val="1"/>
      <w:numFmt w:val="bullet"/>
      <w:lvlText w:val=""/>
      <w:lvlJc w:val="left"/>
      <w:pPr>
        <w:tabs>
          <w:tab w:val="num" w:pos="720"/>
        </w:tabs>
        <w:ind w:left="720" w:hanging="360"/>
      </w:pPr>
      <w:rPr>
        <w:rFonts w:ascii="Symbol" w:hAnsi="Symbol" w:hint="default"/>
      </w:rPr>
    </w:lvl>
    <w:lvl w:ilvl="1" w:tplc="6A9C4E10" w:tentative="1">
      <w:start w:val="1"/>
      <w:numFmt w:val="bullet"/>
      <w:lvlText w:val=""/>
      <w:lvlJc w:val="left"/>
      <w:pPr>
        <w:tabs>
          <w:tab w:val="num" w:pos="1440"/>
        </w:tabs>
        <w:ind w:left="1440" w:hanging="360"/>
      </w:pPr>
      <w:rPr>
        <w:rFonts w:ascii="Symbol" w:hAnsi="Symbol" w:hint="default"/>
      </w:rPr>
    </w:lvl>
    <w:lvl w:ilvl="2" w:tplc="15E694CA" w:tentative="1">
      <w:start w:val="1"/>
      <w:numFmt w:val="bullet"/>
      <w:lvlText w:val=""/>
      <w:lvlJc w:val="left"/>
      <w:pPr>
        <w:tabs>
          <w:tab w:val="num" w:pos="2160"/>
        </w:tabs>
        <w:ind w:left="2160" w:hanging="360"/>
      </w:pPr>
      <w:rPr>
        <w:rFonts w:ascii="Symbol" w:hAnsi="Symbol" w:hint="default"/>
      </w:rPr>
    </w:lvl>
    <w:lvl w:ilvl="3" w:tplc="A71A0B5C" w:tentative="1">
      <w:start w:val="1"/>
      <w:numFmt w:val="bullet"/>
      <w:lvlText w:val=""/>
      <w:lvlJc w:val="left"/>
      <w:pPr>
        <w:tabs>
          <w:tab w:val="num" w:pos="2880"/>
        </w:tabs>
        <w:ind w:left="2880" w:hanging="360"/>
      </w:pPr>
      <w:rPr>
        <w:rFonts w:ascii="Symbol" w:hAnsi="Symbol" w:hint="default"/>
      </w:rPr>
    </w:lvl>
    <w:lvl w:ilvl="4" w:tplc="0D06EFBC" w:tentative="1">
      <w:start w:val="1"/>
      <w:numFmt w:val="bullet"/>
      <w:lvlText w:val=""/>
      <w:lvlJc w:val="left"/>
      <w:pPr>
        <w:tabs>
          <w:tab w:val="num" w:pos="3600"/>
        </w:tabs>
        <w:ind w:left="3600" w:hanging="360"/>
      </w:pPr>
      <w:rPr>
        <w:rFonts w:ascii="Symbol" w:hAnsi="Symbol" w:hint="default"/>
      </w:rPr>
    </w:lvl>
    <w:lvl w:ilvl="5" w:tplc="9AB0FA46" w:tentative="1">
      <w:start w:val="1"/>
      <w:numFmt w:val="bullet"/>
      <w:lvlText w:val=""/>
      <w:lvlJc w:val="left"/>
      <w:pPr>
        <w:tabs>
          <w:tab w:val="num" w:pos="4320"/>
        </w:tabs>
        <w:ind w:left="4320" w:hanging="360"/>
      </w:pPr>
      <w:rPr>
        <w:rFonts w:ascii="Symbol" w:hAnsi="Symbol" w:hint="default"/>
      </w:rPr>
    </w:lvl>
    <w:lvl w:ilvl="6" w:tplc="D3528F2C" w:tentative="1">
      <w:start w:val="1"/>
      <w:numFmt w:val="bullet"/>
      <w:lvlText w:val=""/>
      <w:lvlJc w:val="left"/>
      <w:pPr>
        <w:tabs>
          <w:tab w:val="num" w:pos="5040"/>
        </w:tabs>
        <w:ind w:left="5040" w:hanging="360"/>
      </w:pPr>
      <w:rPr>
        <w:rFonts w:ascii="Symbol" w:hAnsi="Symbol" w:hint="default"/>
      </w:rPr>
    </w:lvl>
    <w:lvl w:ilvl="7" w:tplc="19DC6BB4" w:tentative="1">
      <w:start w:val="1"/>
      <w:numFmt w:val="bullet"/>
      <w:lvlText w:val=""/>
      <w:lvlJc w:val="left"/>
      <w:pPr>
        <w:tabs>
          <w:tab w:val="num" w:pos="5760"/>
        </w:tabs>
        <w:ind w:left="5760" w:hanging="360"/>
      </w:pPr>
      <w:rPr>
        <w:rFonts w:ascii="Symbol" w:hAnsi="Symbol" w:hint="default"/>
      </w:rPr>
    </w:lvl>
    <w:lvl w:ilvl="8" w:tplc="7520E6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AE0F72"/>
    <w:multiLevelType w:val="hybridMultilevel"/>
    <w:tmpl w:val="6C70A53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8F63FB1"/>
    <w:multiLevelType w:val="hybridMultilevel"/>
    <w:tmpl w:val="6498AB88"/>
    <w:lvl w:ilvl="0" w:tplc="FD96EBBE">
      <w:start w:val="1"/>
      <w:numFmt w:val="bullet"/>
      <w:lvlText w:val=""/>
      <w:lvlJc w:val="left"/>
      <w:pPr>
        <w:tabs>
          <w:tab w:val="num" w:pos="720"/>
        </w:tabs>
        <w:ind w:left="720" w:hanging="360"/>
      </w:pPr>
      <w:rPr>
        <w:rFonts w:ascii="Symbol" w:hAnsi="Symbol" w:hint="default"/>
      </w:rPr>
    </w:lvl>
    <w:lvl w:ilvl="1" w:tplc="A09AD1C2" w:tentative="1">
      <w:start w:val="1"/>
      <w:numFmt w:val="bullet"/>
      <w:lvlText w:val=""/>
      <w:lvlJc w:val="left"/>
      <w:pPr>
        <w:tabs>
          <w:tab w:val="num" w:pos="1440"/>
        </w:tabs>
        <w:ind w:left="1440" w:hanging="360"/>
      </w:pPr>
      <w:rPr>
        <w:rFonts w:ascii="Symbol" w:hAnsi="Symbol" w:hint="default"/>
      </w:rPr>
    </w:lvl>
    <w:lvl w:ilvl="2" w:tplc="AFDAAFB4" w:tentative="1">
      <w:start w:val="1"/>
      <w:numFmt w:val="bullet"/>
      <w:lvlText w:val=""/>
      <w:lvlJc w:val="left"/>
      <w:pPr>
        <w:tabs>
          <w:tab w:val="num" w:pos="2160"/>
        </w:tabs>
        <w:ind w:left="2160" w:hanging="360"/>
      </w:pPr>
      <w:rPr>
        <w:rFonts w:ascii="Symbol" w:hAnsi="Symbol" w:hint="default"/>
      </w:rPr>
    </w:lvl>
    <w:lvl w:ilvl="3" w:tplc="039AA85E" w:tentative="1">
      <w:start w:val="1"/>
      <w:numFmt w:val="bullet"/>
      <w:lvlText w:val=""/>
      <w:lvlJc w:val="left"/>
      <w:pPr>
        <w:tabs>
          <w:tab w:val="num" w:pos="2880"/>
        </w:tabs>
        <w:ind w:left="2880" w:hanging="360"/>
      </w:pPr>
      <w:rPr>
        <w:rFonts w:ascii="Symbol" w:hAnsi="Symbol" w:hint="default"/>
      </w:rPr>
    </w:lvl>
    <w:lvl w:ilvl="4" w:tplc="C298EBDE" w:tentative="1">
      <w:start w:val="1"/>
      <w:numFmt w:val="bullet"/>
      <w:lvlText w:val=""/>
      <w:lvlJc w:val="left"/>
      <w:pPr>
        <w:tabs>
          <w:tab w:val="num" w:pos="3600"/>
        </w:tabs>
        <w:ind w:left="3600" w:hanging="360"/>
      </w:pPr>
      <w:rPr>
        <w:rFonts w:ascii="Symbol" w:hAnsi="Symbol" w:hint="default"/>
      </w:rPr>
    </w:lvl>
    <w:lvl w:ilvl="5" w:tplc="5FDA9040" w:tentative="1">
      <w:start w:val="1"/>
      <w:numFmt w:val="bullet"/>
      <w:lvlText w:val=""/>
      <w:lvlJc w:val="left"/>
      <w:pPr>
        <w:tabs>
          <w:tab w:val="num" w:pos="4320"/>
        </w:tabs>
        <w:ind w:left="4320" w:hanging="360"/>
      </w:pPr>
      <w:rPr>
        <w:rFonts w:ascii="Symbol" w:hAnsi="Symbol" w:hint="default"/>
      </w:rPr>
    </w:lvl>
    <w:lvl w:ilvl="6" w:tplc="89E21092" w:tentative="1">
      <w:start w:val="1"/>
      <w:numFmt w:val="bullet"/>
      <w:lvlText w:val=""/>
      <w:lvlJc w:val="left"/>
      <w:pPr>
        <w:tabs>
          <w:tab w:val="num" w:pos="5040"/>
        </w:tabs>
        <w:ind w:left="5040" w:hanging="360"/>
      </w:pPr>
      <w:rPr>
        <w:rFonts w:ascii="Symbol" w:hAnsi="Symbol" w:hint="default"/>
      </w:rPr>
    </w:lvl>
    <w:lvl w:ilvl="7" w:tplc="0AD857A0" w:tentative="1">
      <w:start w:val="1"/>
      <w:numFmt w:val="bullet"/>
      <w:lvlText w:val=""/>
      <w:lvlJc w:val="left"/>
      <w:pPr>
        <w:tabs>
          <w:tab w:val="num" w:pos="5760"/>
        </w:tabs>
        <w:ind w:left="5760" w:hanging="360"/>
      </w:pPr>
      <w:rPr>
        <w:rFonts w:ascii="Symbol" w:hAnsi="Symbol" w:hint="default"/>
      </w:rPr>
    </w:lvl>
    <w:lvl w:ilvl="8" w:tplc="ED68640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9811312"/>
    <w:multiLevelType w:val="hybridMultilevel"/>
    <w:tmpl w:val="B6C2C706"/>
    <w:lvl w:ilvl="0" w:tplc="DEEEF0BC">
      <w:start w:val="1"/>
      <w:numFmt w:val="bullet"/>
      <w:lvlText w:val=""/>
      <w:lvlJc w:val="left"/>
      <w:pPr>
        <w:tabs>
          <w:tab w:val="num" w:pos="720"/>
        </w:tabs>
        <w:ind w:left="720" w:hanging="360"/>
      </w:pPr>
      <w:rPr>
        <w:rFonts w:ascii="Symbol" w:hAnsi="Symbol" w:hint="default"/>
      </w:rPr>
    </w:lvl>
    <w:lvl w:ilvl="1" w:tplc="0D9EAB16" w:tentative="1">
      <w:start w:val="1"/>
      <w:numFmt w:val="bullet"/>
      <w:lvlText w:val=""/>
      <w:lvlJc w:val="left"/>
      <w:pPr>
        <w:tabs>
          <w:tab w:val="num" w:pos="1440"/>
        </w:tabs>
        <w:ind w:left="1440" w:hanging="360"/>
      </w:pPr>
      <w:rPr>
        <w:rFonts w:ascii="Symbol" w:hAnsi="Symbol" w:hint="default"/>
      </w:rPr>
    </w:lvl>
    <w:lvl w:ilvl="2" w:tplc="0B7C0678" w:tentative="1">
      <w:start w:val="1"/>
      <w:numFmt w:val="bullet"/>
      <w:lvlText w:val=""/>
      <w:lvlJc w:val="left"/>
      <w:pPr>
        <w:tabs>
          <w:tab w:val="num" w:pos="2160"/>
        </w:tabs>
        <w:ind w:left="2160" w:hanging="360"/>
      </w:pPr>
      <w:rPr>
        <w:rFonts w:ascii="Symbol" w:hAnsi="Symbol" w:hint="default"/>
      </w:rPr>
    </w:lvl>
    <w:lvl w:ilvl="3" w:tplc="74ECDC4E" w:tentative="1">
      <w:start w:val="1"/>
      <w:numFmt w:val="bullet"/>
      <w:lvlText w:val=""/>
      <w:lvlJc w:val="left"/>
      <w:pPr>
        <w:tabs>
          <w:tab w:val="num" w:pos="2880"/>
        </w:tabs>
        <w:ind w:left="2880" w:hanging="360"/>
      </w:pPr>
      <w:rPr>
        <w:rFonts w:ascii="Symbol" w:hAnsi="Symbol" w:hint="default"/>
      </w:rPr>
    </w:lvl>
    <w:lvl w:ilvl="4" w:tplc="501C9938" w:tentative="1">
      <w:start w:val="1"/>
      <w:numFmt w:val="bullet"/>
      <w:lvlText w:val=""/>
      <w:lvlJc w:val="left"/>
      <w:pPr>
        <w:tabs>
          <w:tab w:val="num" w:pos="3600"/>
        </w:tabs>
        <w:ind w:left="3600" w:hanging="360"/>
      </w:pPr>
      <w:rPr>
        <w:rFonts w:ascii="Symbol" w:hAnsi="Symbol" w:hint="default"/>
      </w:rPr>
    </w:lvl>
    <w:lvl w:ilvl="5" w:tplc="9034AA48" w:tentative="1">
      <w:start w:val="1"/>
      <w:numFmt w:val="bullet"/>
      <w:lvlText w:val=""/>
      <w:lvlJc w:val="left"/>
      <w:pPr>
        <w:tabs>
          <w:tab w:val="num" w:pos="4320"/>
        </w:tabs>
        <w:ind w:left="4320" w:hanging="360"/>
      </w:pPr>
      <w:rPr>
        <w:rFonts w:ascii="Symbol" w:hAnsi="Symbol" w:hint="default"/>
      </w:rPr>
    </w:lvl>
    <w:lvl w:ilvl="6" w:tplc="1110EAA2" w:tentative="1">
      <w:start w:val="1"/>
      <w:numFmt w:val="bullet"/>
      <w:lvlText w:val=""/>
      <w:lvlJc w:val="left"/>
      <w:pPr>
        <w:tabs>
          <w:tab w:val="num" w:pos="5040"/>
        </w:tabs>
        <w:ind w:left="5040" w:hanging="360"/>
      </w:pPr>
      <w:rPr>
        <w:rFonts w:ascii="Symbol" w:hAnsi="Symbol" w:hint="default"/>
      </w:rPr>
    </w:lvl>
    <w:lvl w:ilvl="7" w:tplc="E7A096EA" w:tentative="1">
      <w:start w:val="1"/>
      <w:numFmt w:val="bullet"/>
      <w:lvlText w:val=""/>
      <w:lvlJc w:val="left"/>
      <w:pPr>
        <w:tabs>
          <w:tab w:val="num" w:pos="5760"/>
        </w:tabs>
        <w:ind w:left="5760" w:hanging="360"/>
      </w:pPr>
      <w:rPr>
        <w:rFonts w:ascii="Symbol" w:hAnsi="Symbol" w:hint="default"/>
      </w:rPr>
    </w:lvl>
    <w:lvl w:ilvl="8" w:tplc="2A626AF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10"/>
  </w:num>
  <w:num w:numId="4">
    <w:abstractNumId w:val="5"/>
  </w:num>
  <w:num w:numId="5">
    <w:abstractNumId w:val="9"/>
  </w:num>
  <w:num w:numId="6">
    <w:abstractNumId w:val="3"/>
  </w:num>
  <w:num w:numId="7">
    <w:abstractNumId w:val="12"/>
  </w:num>
  <w:num w:numId="8">
    <w:abstractNumId w:val="8"/>
  </w:num>
  <w:num w:numId="9">
    <w:abstractNumId w:val="1"/>
  </w:num>
  <w:num w:numId="10">
    <w:abstractNumId w:val="11"/>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0A"/>
    <w:rsid w:val="00034E22"/>
    <w:rsid w:val="001F49F5"/>
    <w:rsid w:val="00200239"/>
    <w:rsid w:val="0023372C"/>
    <w:rsid w:val="00273AE0"/>
    <w:rsid w:val="00273D9D"/>
    <w:rsid w:val="002A7E0A"/>
    <w:rsid w:val="002B49C4"/>
    <w:rsid w:val="00301DB7"/>
    <w:rsid w:val="00333FC9"/>
    <w:rsid w:val="00343DEB"/>
    <w:rsid w:val="00361D58"/>
    <w:rsid w:val="003A6BC6"/>
    <w:rsid w:val="0041690A"/>
    <w:rsid w:val="00432598"/>
    <w:rsid w:val="00466793"/>
    <w:rsid w:val="004D1624"/>
    <w:rsid w:val="00555E9E"/>
    <w:rsid w:val="00556161"/>
    <w:rsid w:val="00564524"/>
    <w:rsid w:val="00676251"/>
    <w:rsid w:val="006F1FAB"/>
    <w:rsid w:val="00733C7D"/>
    <w:rsid w:val="008610C3"/>
    <w:rsid w:val="008918B7"/>
    <w:rsid w:val="008A6943"/>
    <w:rsid w:val="008B49EF"/>
    <w:rsid w:val="008B5725"/>
    <w:rsid w:val="00927B9A"/>
    <w:rsid w:val="009513E1"/>
    <w:rsid w:val="0097357B"/>
    <w:rsid w:val="009A25A1"/>
    <w:rsid w:val="009D70CD"/>
    <w:rsid w:val="009F3BAC"/>
    <w:rsid w:val="00AC6068"/>
    <w:rsid w:val="00B67E88"/>
    <w:rsid w:val="00BF0ABE"/>
    <w:rsid w:val="00C73DEC"/>
    <w:rsid w:val="00CA4BE2"/>
    <w:rsid w:val="00CD06C9"/>
    <w:rsid w:val="00CD31EB"/>
    <w:rsid w:val="00DA7AAD"/>
    <w:rsid w:val="00E53FB3"/>
    <w:rsid w:val="00EA36DD"/>
    <w:rsid w:val="00F80E66"/>
    <w:rsid w:val="00F93F83"/>
    <w:rsid w:val="00F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13EDD-67B6-40BA-A469-5027BA60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E0A"/>
    <w:rPr>
      <w:color w:val="0563C1" w:themeColor="hyperlink"/>
      <w:u w:val="single"/>
    </w:rPr>
  </w:style>
  <w:style w:type="paragraph" w:styleId="ListParagraph">
    <w:name w:val="List Paragraph"/>
    <w:basedOn w:val="Normal"/>
    <w:uiPriority w:val="34"/>
    <w:qFormat/>
    <w:rsid w:val="002A7E0A"/>
    <w:pPr>
      <w:ind w:left="720"/>
      <w:contextualSpacing/>
    </w:pPr>
  </w:style>
  <w:style w:type="character" w:styleId="FollowedHyperlink">
    <w:name w:val="FollowedHyperlink"/>
    <w:basedOn w:val="DefaultParagraphFont"/>
    <w:uiPriority w:val="99"/>
    <w:semiHidden/>
    <w:unhideWhenUsed/>
    <w:rsid w:val="002B49C4"/>
    <w:rPr>
      <w:color w:val="954F72" w:themeColor="followedHyperlink"/>
      <w:u w:val="single"/>
    </w:rPr>
  </w:style>
  <w:style w:type="paragraph" w:customStyle="1" w:styleId="Default">
    <w:name w:val="Default"/>
    <w:rsid w:val="00555E9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00239"/>
    <w:rPr>
      <w:b/>
      <w:bCs/>
    </w:rPr>
  </w:style>
  <w:style w:type="paragraph" w:styleId="PlainText">
    <w:name w:val="Plain Text"/>
    <w:basedOn w:val="Normal"/>
    <w:link w:val="PlainTextChar"/>
    <w:uiPriority w:val="99"/>
    <w:unhideWhenUsed/>
    <w:rsid w:val="00DA7A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7AAD"/>
    <w:rPr>
      <w:rFonts w:ascii="Calibri" w:hAnsi="Calibri"/>
      <w:szCs w:val="21"/>
    </w:rPr>
  </w:style>
  <w:style w:type="character" w:styleId="Emphasis">
    <w:name w:val="Emphasis"/>
    <w:basedOn w:val="DefaultParagraphFont"/>
    <w:uiPriority w:val="20"/>
    <w:qFormat/>
    <w:rsid w:val="00301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9818">
      <w:bodyDiv w:val="1"/>
      <w:marLeft w:val="0"/>
      <w:marRight w:val="0"/>
      <w:marTop w:val="0"/>
      <w:marBottom w:val="0"/>
      <w:divBdr>
        <w:top w:val="none" w:sz="0" w:space="0" w:color="auto"/>
        <w:left w:val="none" w:sz="0" w:space="0" w:color="auto"/>
        <w:bottom w:val="none" w:sz="0" w:space="0" w:color="auto"/>
        <w:right w:val="none" w:sz="0" w:space="0" w:color="auto"/>
      </w:divBdr>
      <w:divsChild>
        <w:div w:id="579143725">
          <w:marLeft w:val="547"/>
          <w:marRight w:val="0"/>
          <w:marTop w:val="0"/>
          <w:marBottom w:val="0"/>
          <w:divBdr>
            <w:top w:val="none" w:sz="0" w:space="0" w:color="auto"/>
            <w:left w:val="none" w:sz="0" w:space="0" w:color="auto"/>
            <w:bottom w:val="none" w:sz="0" w:space="0" w:color="auto"/>
            <w:right w:val="none" w:sz="0" w:space="0" w:color="auto"/>
          </w:divBdr>
        </w:div>
        <w:div w:id="345328245">
          <w:marLeft w:val="547"/>
          <w:marRight w:val="0"/>
          <w:marTop w:val="0"/>
          <w:marBottom w:val="0"/>
          <w:divBdr>
            <w:top w:val="none" w:sz="0" w:space="0" w:color="auto"/>
            <w:left w:val="none" w:sz="0" w:space="0" w:color="auto"/>
            <w:bottom w:val="none" w:sz="0" w:space="0" w:color="auto"/>
            <w:right w:val="none" w:sz="0" w:space="0" w:color="auto"/>
          </w:divBdr>
        </w:div>
        <w:div w:id="1800764401">
          <w:marLeft w:val="547"/>
          <w:marRight w:val="0"/>
          <w:marTop w:val="0"/>
          <w:marBottom w:val="0"/>
          <w:divBdr>
            <w:top w:val="none" w:sz="0" w:space="0" w:color="auto"/>
            <w:left w:val="none" w:sz="0" w:space="0" w:color="auto"/>
            <w:bottom w:val="none" w:sz="0" w:space="0" w:color="auto"/>
            <w:right w:val="none" w:sz="0" w:space="0" w:color="auto"/>
          </w:divBdr>
        </w:div>
        <w:div w:id="1940528312">
          <w:marLeft w:val="547"/>
          <w:marRight w:val="0"/>
          <w:marTop w:val="0"/>
          <w:marBottom w:val="0"/>
          <w:divBdr>
            <w:top w:val="none" w:sz="0" w:space="0" w:color="auto"/>
            <w:left w:val="none" w:sz="0" w:space="0" w:color="auto"/>
            <w:bottom w:val="none" w:sz="0" w:space="0" w:color="auto"/>
            <w:right w:val="none" w:sz="0" w:space="0" w:color="auto"/>
          </w:divBdr>
        </w:div>
        <w:div w:id="520708797">
          <w:marLeft w:val="547"/>
          <w:marRight w:val="0"/>
          <w:marTop w:val="0"/>
          <w:marBottom w:val="0"/>
          <w:divBdr>
            <w:top w:val="none" w:sz="0" w:space="0" w:color="auto"/>
            <w:left w:val="none" w:sz="0" w:space="0" w:color="auto"/>
            <w:bottom w:val="none" w:sz="0" w:space="0" w:color="auto"/>
            <w:right w:val="none" w:sz="0" w:space="0" w:color="auto"/>
          </w:divBdr>
        </w:div>
        <w:div w:id="1522009579">
          <w:marLeft w:val="547"/>
          <w:marRight w:val="0"/>
          <w:marTop w:val="0"/>
          <w:marBottom w:val="0"/>
          <w:divBdr>
            <w:top w:val="none" w:sz="0" w:space="0" w:color="auto"/>
            <w:left w:val="none" w:sz="0" w:space="0" w:color="auto"/>
            <w:bottom w:val="none" w:sz="0" w:space="0" w:color="auto"/>
            <w:right w:val="none" w:sz="0" w:space="0" w:color="auto"/>
          </w:divBdr>
        </w:div>
      </w:divsChild>
    </w:div>
    <w:div w:id="300354851">
      <w:bodyDiv w:val="1"/>
      <w:marLeft w:val="0"/>
      <w:marRight w:val="0"/>
      <w:marTop w:val="0"/>
      <w:marBottom w:val="0"/>
      <w:divBdr>
        <w:top w:val="none" w:sz="0" w:space="0" w:color="auto"/>
        <w:left w:val="none" w:sz="0" w:space="0" w:color="auto"/>
        <w:bottom w:val="none" w:sz="0" w:space="0" w:color="auto"/>
        <w:right w:val="none" w:sz="0" w:space="0" w:color="auto"/>
      </w:divBdr>
      <w:divsChild>
        <w:div w:id="823205250">
          <w:marLeft w:val="1584"/>
          <w:marRight w:val="0"/>
          <w:marTop w:val="80"/>
          <w:marBottom w:val="40"/>
          <w:divBdr>
            <w:top w:val="none" w:sz="0" w:space="0" w:color="auto"/>
            <w:left w:val="none" w:sz="0" w:space="0" w:color="auto"/>
            <w:bottom w:val="none" w:sz="0" w:space="0" w:color="auto"/>
            <w:right w:val="none" w:sz="0" w:space="0" w:color="auto"/>
          </w:divBdr>
        </w:div>
      </w:divsChild>
    </w:div>
    <w:div w:id="472675720">
      <w:bodyDiv w:val="1"/>
      <w:marLeft w:val="0"/>
      <w:marRight w:val="0"/>
      <w:marTop w:val="0"/>
      <w:marBottom w:val="0"/>
      <w:divBdr>
        <w:top w:val="none" w:sz="0" w:space="0" w:color="auto"/>
        <w:left w:val="none" w:sz="0" w:space="0" w:color="auto"/>
        <w:bottom w:val="none" w:sz="0" w:space="0" w:color="auto"/>
        <w:right w:val="none" w:sz="0" w:space="0" w:color="auto"/>
      </w:divBdr>
      <w:divsChild>
        <w:div w:id="1604802715">
          <w:marLeft w:val="547"/>
          <w:marRight w:val="0"/>
          <w:marTop w:val="0"/>
          <w:marBottom w:val="0"/>
          <w:divBdr>
            <w:top w:val="none" w:sz="0" w:space="0" w:color="auto"/>
            <w:left w:val="none" w:sz="0" w:space="0" w:color="auto"/>
            <w:bottom w:val="none" w:sz="0" w:space="0" w:color="auto"/>
            <w:right w:val="none" w:sz="0" w:space="0" w:color="auto"/>
          </w:divBdr>
        </w:div>
        <w:div w:id="2046056753">
          <w:marLeft w:val="547"/>
          <w:marRight w:val="0"/>
          <w:marTop w:val="0"/>
          <w:marBottom w:val="0"/>
          <w:divBdr>
            <w:top w:val="none" w:sz="0" w:space="0" w:color="auto"/>
            <w:left w:val="none" w:sz="0" w:space="0" w:color="auto"/>
            <w:bottom w:val="none" w:sz="0" w:space="0" w:color="auto"/>
            <w:right w:val="none" w:sz="0" w:space="0" w:color="auto"/>
          </w:divBdr>
        </w:div>
        <w:div w:id="1870995920">
          <w:marLeft w:val="547"/>
          <w:marRight w:val="0"/>
          <w:marTop w:val="0"/>
          <w:marBottom w:val="0"/>
          <w:divBdr>
            <w:top w:val="none" w:sz="0" w:space="0" w:color="auto"/>
            <w:left w:val="none" w:sz="0" w:space="0" w:color="auto"/>
            <w:bottom w:val="none" w:sz="0" w:space="0" w:color="auto"/>
            <w:right w:val="none" w:sz="0" w:space="0" w:color="auto"/>
          </w:divBdr>
        </w:div>
        <w:div w:id="1045519028">
          <w:marLeft w:val="547"/>
          <w:marRight w:val="0"/>
          <w:marTop w:val="0"/>
          <w:marBottom w:val="0"/>
          <w:divBdr>
            <w:top w:val="none" w:sz="0" w:space="0" w:color="auto"/>
            <w:left w:val="none" w:sz="0" w:space="0" w:color="auto"/>
            <w:bottom w:val="none" w:sz="0" w:space="0" w:color="auto"/>
            <w:right w:val="none" w:sz="0" w:space="0" w:color="auto"/>
          </w:divBdr>
        </w:div>
        <w:div w:id="1218322430">
          <w:marLeft w:val="547"/>
          <w:marRight w:val="0"/>
          <w:marTop w:val="0"/>
          <w:marBottom w:val="0"/>
          <w:divBdr>
            <w:top w:val="none" w:sz="0" w:space="0" w:color="auto"/>
            <w:left w:val="none" w:sz="0" w:space="0" w:color="auto"/>
            <w:bottom w:val="none" w:sz="0" w:space="0" w:color="auto"/>
            <w:right w:val="none" w:sz="0" w:space="0" w:color="auto"/>
          </w:divBdr>
        </w:div>
        <w:div w:id="674724766">
          <w:marLeft w:val="547"/>
          <w:marRight w:val="0"/>
          <w:marTop w:val="0"/>
          <w:marBottom w:val="0"/>
          <w:divBdr>
            <w:top w:val="none" w:sz="0" w:space="0" w:color="auto"/>
            <w:left w:val="none" w:sz="0" w:space="0" w:color="auto"/>
            <w:bottom w:val="none" w:sz="0" w:space="0" w:color="auto"/>
            <w:right w:val="none" w:sz="0" w:space="0" w:color="auto"/>
          </w:divBdr>
        </w:div>
      </w:divsChild>
    </w:div>
    <w:div w:id="544604628">
      <w:bodyDiv w:val="1"/>
      <w:marLeft w:val="0"/>
      <w:marRight w:val="0"/>
      <w:marTop w:val="0"/>
      <w:marBottom w:val="0"/>
      <w:divBdr>
        <w:top w:val="none" w:sz="0" w:space="0" w:color="auto"/>
        <w:left w:val="none" w:sz="0" w:space="0" w:color="auto"/>
        <w:bottom w:val="none" w:sz="0" w:space="0" w:color="auto"/>
        <w:right w:val="none" w:sz="0" w:space="0" w:color="auto"/>
      </w:divBdr>
    </w:div>
    <w:div w:id="772435478">
      <w:bodyDiv w:val="1"/>
      <w:marLeft w:val="0"/>
      <w:marRight w:val="0"/>
      <w:marTop w:val="0"/>
      <w:marBottom w:val="0"/>
      <w:divBdr>
        <w:top w:val="none" w:sz="0" w:space="0" w:color="auto"/>
        <w:left w:val="none" w:sz="0" w:space="0" w:color="auto"/>
        <w:bottom w:val="none" w:sz="0" w:space="0" w:color="auto"/>
        <w:right w:val="none" w:sz="0" w:space="0" w:color="auto"/>
      </w:divBdr>
    </w:div>
    <w:div w:id="892546556">
      <w:bodyDiv w:val="1"/>
      <w:marLeft w:val="0"/>
      <w:marRight w:val="0"/>
      <w:marTop w:val="0"/>
      <w:marBottom w:val="0"/>
      <w:divBdr>
        <w:top w:val="none" w:sz="0" w:space="0" w:color="auto"/>
        <w:left w:val="none" w:sz="0" w:space="0" w:color="auto"/>
        <w:bottom w:val="none" w:sz="0" w:space="0" w:color="auto"/>
        <w:right w:val="none" w:sz="0" w:space="0" w:color="auto"/>
      </w:divBdr>
      <w:divsChild>
        <w:div w:id="1903953268">
          <w:marLeft w:val="1152"/>
          <w:marRight w:val="0"/>
          <w:marTop w:val="80"/>
          <w:marBottom w:val="40"/>
          <w:divBdr>
            <w:top w:val="none" w:sz="0" w:space="0" w:color="auto"/>
            <w:left w:val="none" w:sz="0" w:space="0" w:color="auto"/>
            <w:bottom w:val="none" w:sz="0" w:space="0" w:color="auto"/>
            <w:right w:val="none" w:sz="0" w:space="0" w:color="auto"/>
          </w:divBdr>
        </w:div>
        <w:div w:id="910387082">
          <w:marLeft w:val="1152"/>
          <w:marRight w:val="0"/>
          <w:marTop w:val="80"/>
          <w:marBottom w:val="40"/>
          <w:divBdr>
            <w:top w:val="none" w:sz="0" w:space="0" w:color="auto"/>
            <w:left w:val="none" w:sz="0" w:space="0" w:color="auto"/>
            <w:bottom w:val="none" w:sz="0" w:space="0" w:color="auto"/>
            <w:right w:val="none" w:sz="0" w:space="0" w:color="auto"/>
          </w:divBdr>
        </w:div>
        <w:div w:id="531310255">
          <w:marLeft w:val="1152"/>
          <w:marRight w:val="0"/>
          <w:marTop w:val="80"/>
          <w:marBottom w:val="40"/>
          <w:divBdr>
            <w:top w:val="none" w:sz="0" w:space="0" w:color="auto"/>
            <w:left w:val="none" w:sz="0" w:space="0" w:color="auto"/>
            <w:bottom w:val="none" w:sz="0" w:space="0" w:color="auto"/>
            <w:right w:val="none" w:sz="0" w:space="0" w:color="auto"/>
          </w:divBdr>
        </w:div>
        <w:div w:id="1146362865">
          <w:marLeft w:val="1152"/>
          <w:marRight w:val="0"/>
          <w:marTop w:val="80"/>
          <w:marBottom w:val="40"/>
          <w:divBdr>
            <w:top w:val="none" w:sz="0" w:space="0" w:color="auto"/>
            <w:left w:val="none" w:sz="0" w:space="0" w:color="auto"/>
            <w:bottom w:val="none" w:sz="0" w:space="0" w:color="auto"/>
            <w:right w:val="none" w:sz="0" w:space="0" w:color="auto"/>
          </w:divBdr>
        </w:div>
        <w:div w:id="693577996">
          <w:marLeft w:val="1152"/>
          <w:marRight w:val="0"/>
          <w:marTop w:val="80"/>
          <w:marBottom w:val="40"/>
          <w:divBdr>
            <w:top w:val="none" w:sz="0" w:space="0" w:color="auto"/>
            <w:left w:val="none" w:sz="0" w:space="0" w:color="auto"/>
            <w:bottom w:val="none" w:sz="0" w:space="0" w:color="auto"/>
            <w:right w:val="none" w:sz="0" w:space="0" w:color="auto"/>
          </w:divBdr>
        </w:div>
      </w:divsChild>
    </w:div>
    <w:div w:id="975837406">
      <w:bodyDiv w:val="1"/>
      <w:marLeft w:val="0"/>
      <w:marRight w:val="0"/>
      <w:marTop w:val="0"/>
      <w:marBottom w:val="0"/>
      <w:divBdr>
        <w:top w:val="none" w:sz="0" w:space="0" w:color="auto"/>
        <w:left w:val="none" w:sz="0" w:space="0" w:color="auto"/>
        <w:bottom w:val="none" w:sz="0" w:space="0" w:color="auto"/>
        <w:right w:val="none" w:sz="0" w:space="0" w:color="auto"/>
      </w:divBdr>
      <w:divsChild>
        <w:div w:id="1190725795">
          <w:marLeft w:val="547"/>
          <w:marRight w:val="0"/>
          <w:marTop w:val="0"/>
          <w:marBottom w:val="0"/>
          <w:divBdr>
            <w:top w:val="none" w:sz="0" w:space="0" w:color="auto"/>
            <w:left w:val="none" w:sz="0" w:space="0" w:color="auto"/>
            <w:bottom w:val="none" w:sz="0" w:space="0" w:color="auto"/>
            <w:right w:val="none" w:sz="0" w:space="0" w:color="auto"/>
          </w:divBdr>
        </w:div>
        <w:div w:id="483667778">
          <w:marLeft w:val="547"/>
          <w:marRight w:val="0"/>
          <w:marTop w:val="0"/>
          <w:marBottom w:val="0"/>
          <w:divBdr>
            <w:top w:val="none" w:sz="0" w:space="0" w:color="auto"/>
            <w:left w:val="none" w:sz="0" w:space="0" w:color="auto"/>
            <w:bottom w:val="none" w:sz="0" w:space="0" w:color="auto"/>
            <w:right w:val="none" w:sz="0" w:space="0" w:color="auto"/>
          </w:divBdr>
        </w:div>
        <w:div w:id="1467888181">
          <w:marLeft w:val="547"/>
          <w:marRight w:val="0"/>
          <w:marTop w:val="0"/>
          <w:marBottom w:val="0"/>
          <w:divBdr>
            <w:top w:val="none" w:sz="0" w:space="0" w:color="auto"/>
            <w:left w:val="none" w:sz="0" w:space="0" w:color="auto"/>
            <w:bottom w:val="none" w:sz="0" w:space="0" w:color="auto"/>
            <w:right w:val="none" w:sz="0" w:space="0" w:color="auto"/>
          </w:divBdr>
        </w:div>
        <w:div w:id="1402825764">
          <w:marLeft w:val="547"/>
          <w:marRight w:val="0"/>
          <w:marTop w:val="0"/>
          <w:marBottom w:val="0"/>
          <w:divBdr>
            <w:top w:val="none" w:sz="0" w:space="0" w:color="auto"/>
            <w:left w:val="none" w:sz="0" w:space="0" w:color="auto"/>
            <w:bottom w:val="none" w:sz="0" w:space="0" w:color="auto"/>
            <w:right w:val="none" w:sz="0" w:space="0" w:color="auto"/>
          </w:divBdr>
        </w:div>
        <w:div w:id="1432320042">
          <w:marLeft w:val="547"/>
          <w:marRight w:val="0"/>
          <w:marTop w:val="0"/>
          <w:marBottom w:val="0"/>
          <w:divBdr>
            <w:top w:val="none" w:sz="0" w:space="0" w:color="auto"/>
            <w:left w:val="none" w:sz="0" w:space="0" w:color="auto"/>
            <w:bottom w:val="none" w:sz="0" w:space="0" w:color="auto"/>
            <w:right w:val="none" w:sz="0" w:space="0" w:color="auto"/>
          </w:divBdr>
        </w:div>
        <w:div w:id="848985294">
          <w:marLeft w:val="547"/>
          <w:marRight w:val="0"/>
          <w:marTop w:val="0"/>
          <w:marBottom w:val="0"/>
          <w:divBdr>
            <w:top w:val="none" w:sz="0" w:space="0" w:color="auto"/>
            <w:left w:val="none" w:sz="0" w:space="0" w:color="auto"/>
            <w:bottom w:val="none" w:sz="0" w:space="0" w:color="auto"/>
            <w:right w:val="none" w:sz="0" w:space="0" w:color="auto"/>
          </w:divBdr>
        </w:div>
        <w:div w:id="1148665838">
          <w:marLeft w:val="547"/>
          <w:marRight w:val="0"/>
          <w:marTop w:val="0"/>
          <w:marBottom w:val="0"/>
          <w:divBdr>
            <w:top w:val="none" w:sz="0" w:space="0" w:color="auto"/>
            <w:left w:val="none" w:sz="0" w:space="0" w:color="auto"/>
            <w:bottom w:val="none" w:sz="0" w:space="0" w:color="auto"/>
            <w:right w:val="none" w:sz="0" w:space="0" w:color="auto"/>
          </w:divBdr>
        </w:div>
      </w:divsChild>
    </w:div>
    <w:div w:id="993072766">
      <w:bodyDiv w:val="1"/>
      <w:marLeft w:val="0"/>
      <w:marRight w:val="0"/>
      <w:marTop w:val="0"/>
      <w:marBottom w:val="0"/>
      <w:divBdr>
        <w:top w:val="none" w:sz="0" w:space="0" w:color="auto"/>
        <w:left w:val="none" w:sz="0" w:space="0" w:color="auto"/>
        <w:bottom w:val="none" w:sz="0" w:space="0" w:color="auto"/>
        <w:right w:val="none" w:sz="0" w:space="0" w:color="auto"/>
      </w:divBdr>
      <w:divsChild>
        <w:div w:id="1506822600">
          <w:marLeft w:val="547"/>
          <w:marRight w:val="0"/>
          <w:marTop w:val="0"/>
          <w:marBottom w:val="0"/>
          <w:divBdr>
            <w:top w:val="none" w:sz="0" w:space="0" w:color="auto"/>
            <w:left w:val="none" w:sz="0" w:space="0" w:color="auto"/>
            <w:bottom w:val="none" w:sz="0" w:space="0" w:color="auto"/>
            <w:right w:val="none" w:sz="0" w:space="0" w:color="auto"/>
          </w:divBdr>
        </w:div>
        <w:div w:id="554581000">
          <w:marLeft w:val="547"/>
          <w:marRight w:val="0"/>
          <w:marTop w:val="0"/>
          <w:marBottom w:val="0"/>
          <w:divBdr>
            <w:top w:val="none" w:sz="0" w:space="0" w:color="auto"/>
            <w:left w:val="none" w:sz="0" w:space="0" w:color="auto"/>
            <w:bottom w:val="none" w:sz="0" w:space="0" w:color="auto"/>
            <w:right w:val="none" w:sz="0" w:space="0" w:color="auto"/>
          </w:divBdr>
        </w:div>
        <w:div w:id="383217703">
          <w:marLeft w:val="547"/>
          <w:marRight w:val="0"/>
          <w:marTop w:val="0"/>
          <w:marBottom w:val="0"/>
          <w:divBdr>
            <w:top w:val="none" w:sz="0" w:space="0" w:color="auto"/>
            <w:left w:val="none" w:sz="0" w:space="0" w:color="auto"/>
            <w:bottom w:val="none" w:sz="0" w:space="0" w:color="auto"/>
            <w:right w:val="none" w:sz="0" w:space="0" w:color="auto"/>
          </w:divBdr>
        </w:div>
        <w:div w:id="1338196895">
          <w:marLeft w:val="547"/>
          <w:marRight w:val="0"/>
          <w:marTop w:val="0"/>
          <w:marBottom w:val="0"/>
          <w:divBdr>
            <w:top w:val="none" w:sz="0" w:space="0" w:color="auto"/>
            <w:left w:val="none" w:sz="0" w:space="0" w:color="auto"/>
            <w:bottom w:val="none" w:sz="0" w:space="0" w:color="auto"/>
            <w:right w:val="none" w:sz="0" w:space="0" w:color="auto"/>
          </w:divBdr>
        </w:div>
        <w:div w:id="1782726737">
          <w:marLeft w:val="547"/>
          <w:marRight w:val="0"/>
          <w:marTop w:val="0"/>
          <w:marBottom w:val="0"/>
          <w:divBdr>
            <w:top w:val="none" w:sz="0" w:space="0" w:color="auto"/>
            <w:left w:val="none" w:sz="0" w:space="0" w:color="auto"/>
            <w:bottom w:val="none" w:sz="0" w:space="0" w:color="auto"/>
            <w:right w:val="none" w:sz="0" w:space="0" w:color="auto"/>
          </w:divBdr>
        </w:div>
        <w:div w:id="99494775">
          <w:marLeft w:val="547"/>
          <w:marRight w:val="0"/>
          <w:marTop w:val="0"/>
          <w:marBottom w:val="0"/>
          <w:divBdr>
            <w:top w:val="none" w:sz="0" w:space="0" w:color="auto"/>
            <w:left w:val="none" w:sz="0" w:space="0" w:color="auto"/>
            <w:bottom w:val="none" w:sz="0" w:space="0" w:color="auto"/>
            <w:right w:val="none" w:sz="0" w:space="0" w:color="auto"/>
          </w:divBdr>
        </w:div>
        <w:div w:id="1472669523">
          <w:marLeft w:val="547"/>
          <w:marRight w:val="0"/>
          <w:marTop w:val="0"/>
          <w:marBottom w:val="0"/>
          <w:divBdr>
            <w:top w:val="none" w:sz="0" w:space="0" w:color="auto"/>
            <w:left w:val="none" w:sz="0" w:space="0" w:color="auto"/>
            <w:bottom w:val="none" w:sz="0" w:space="0" w:color="auto"/>
            <w:right w:val="none" w:sz="0" w:space="0" w:color="auto"/>
          </w:divBdr>
        </w:div>
        <w:div w:id="1957984139">
          <w:marLeft w:val="547"/>
          <w:marRight w:val="0"/>
          <w:marTop w:val="0"/>
          <w:marBottom w:val="0"/>
          <w:divBdr>
            <w:top w:val="none" w:sz="0" w:space="0" w:color="auto"/>
            <w:left w:val="none" w:sz="0" w:space="0" w:color="auto"/>
            <w:bottom w:val="none" w:sz="0" w:space="0" w:color="auto"/>
            <w:right w:val="none" w:sz="0" w:space="0" w:color="auto"/>
          </w:divBdr>
        </w:div>
        <w:div w:id="1635451525">
          <w:marLeft w:val="547"/>
          <w:marRight w:val="0"/>
          <w:marTop w:val="0"/>
          <w:marBottom w:val="0"/>
          <w:divBdr>
            <w:top w:val="none" w:sz="0" w:space="0" w:color="auto"/>
            <w:left w:val="none" w:sz="0" w:space="0" w:color="auto"/>
            <w:bottom w:val="none" w:sz="0" w:space="0" w:color="auto"/>
            <w:right w:val="none" w:sz="0" w:space="0" w:color="auto"/>
          </w:divBdr>
        </w:div>
      </w:divsChild>
    </w:div>
    <w:div w:id="1114061483">
      <w:bodyDiv w:val="1"/>
      <w:marLeft w:val="0"/>
      <w:marRight w:val="0"/>
      <w:marTop w:val="0"/>
      <w:marBottom w:val="0"/>
      <w:divBdr>
        <w:top w:val="single" w:sz="48" w:space="0" w:color="253C99"/>
        <w:left w:val="none" w:sz="0" w:space="0" w:color="auto"/>
        <w:bottom w:val="none" w:sz="0" w:space="0" w:color="auto"/>
        <w:right w:val="none" w:sz="0" w:space="0" w:color="auto"/>
      </w:divBdr>
      <w:divsChild>
        <w:div w:id="1743527379">
          <w:marLeft w:val="0"/>
          <w:marRight w:val="0"/>
          <w:marTop w:val="2"/>
          <w:marBottom w:val="0"/>
          <w:divBdr>
            <w:top w:val="none" w:sz="0" w:space="0" w:color="auto"/>
            <w:left w:val="none" w:sz="0" w:space="0" w:color="auto"/>
            <w:bottom w:val="none" w:sz="0" w:space="0" w:color="auto"/>
            <w:right w:val="none" w:sz="0" w:space="0" w:color="auto"/>
          </w:divBdr>
          <w:divsChild>
            <w:div w:id="805902570">
              <w:marLeft w:val="0"/>
              <w:marRight w:val="0"/>
              <w:marTop w:val="0"/>
              <w:marBottom w:val="0"/>
              <w:divBdr>
                <w:top w:val="none" w:sz="0" w:space="0" w:color="auto"/>
                <w:left w:val="none" w:sz="0" w:space="0" w:color="auto"/>
                <w:bottom w:val="none" w:sz="0" w:space="0" w:color="auto"/>
                <w:right w:val="none" w:sz="0" w:space="0" w:color="auto"/>
              </w:divBdr>
              <w:divsChild>
                <w:div w:id="137959473">
                  <w:marLeft w:val="0"/>
                  <w:marRight w:val="0"/>
                  <w:marTop w:val="0"/>
                  <w:marBottom w:val="0"/>
                  <w:divBdr>
                    <w:top w:val="none" w:sz="0" w:space="0" w:color="auto"/>
                    <w:left w:val="none" w:sz="0" w:space="0" w:color="auto"/>
                    <w:bottom w:val="none" w:sz="0" w:space="0" w:color="auto"/>
                    <w:right w:val="none" w:sz="0" w:space="0" w:color="auto"/>
                  </w:divBdr>
                  <w:divsChild>
                    <w:div w:id="1539194858">
                      <w:marLeft w:val="0"/>
                      <w:marRight w:val="0"/>
                      <w:marTop w:val="0"/>
                      <w:marBottom w:val="0"/>
                      <w:divBdr>
                        <w:top w:val="none" w:sz="0" w:space="0" w:color="auto"/>
                        <w:left w:val="none" w:sz="0" w:space="0" w:color="auto"/>
                        <w:bottom w:val="none" w:sz="0" w:space="0" w:color="auto"/>
                        <w:right w:val="none" w:sz="0" w:space="0" w:color="auto"/>
                      </w:divBdr>
                      <w:divsChild>
                        <w:div w:id="1622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5777">
      <w:bodyDiv w:val="1"/>
      <w:marLeft w:val="0"/>
      <w:marRight w:val="0"/>
      <w:marTop w:val="0"/>
      <w:marBottom w:val="0"/>
      <w:divBdr>
        <w:top w:val="none" w:sz="0" w:space="0" w:color="auto"/>
        <w:left w:val="none" w:sz="0" w:space="0" w:color="auto"/>
        <w:bottom w:val="none" w:sz="0" w:space="0" w:color="auto"/>
        <w:right w:val="none" w:sz="0" w:space="0" w:color="auto"/>
      </w:divBdr>
      <w:divsChild>
        <w:div w:id="1858305078">
          <w:marLeft w:val="547"/>
          <w:marRight w:val="0"/>
          <w:marTop w:val="0"/>
          <w:marBottom w:val="0"/>
          <w:divBdr>
            <w:top w:val="none" w:sz="0" w:space="0" w:color="auto"/>
            <w:left w:val="none" w:sz="0" w:space="0" w:color="auto"/>
            <w:bottom w:val="none" w:sz="0" w:space="0" w:color="auto"/>
            <w:right w:val="none" w:sz="0" w:space="0" w:color="auto"/>
          </w:divBdr>
        </w:div>
        <w:div w:id="715158863">
          <w:marLeft w:val="547"/>
          <w:marRight w:val="0"/>
          <w:marTop w:val="0"/>
          <w:marBottom w:val="0"/>
          <w:divBdr>
            <w:top w:val="none" w:sz="0" w:space="0" w:color="auto"/>
            <w:left w:val="none" w:sz="0" w:space="0" w:color="auto"/>
            <w:bottom w:val="none" w:sz="0" w:space="0" w:color="auto"/>
            <w:right w:val="none" w:sz="0" w:space="0" w:color="auto"/>
          </w:divBdr>
        </w:div>
        <w:div w:id="103429151">
          <w:marLeft w:val="547"/>
          <w:marRight w:val="0"/>
          <w:marTop w:val="0"/>
          <w:marBottom w:val="0"/>
          <w:divBdr>
            <w:top w:val="none" w:sz="0" w:space="0" w:color="auto"/>
            <w:left w:val="none" w:sz="0" w:space="0" w:color="auto"/>
            <w:bottom w:val="none" w:sz="0" w:space="0" w:color="auto"/>
            <w:right w:val="none" w:sz="0" w:space="0" w:color="auto"/>
          </w:divBdr>
        </w:div>
        <w:div w:id="241723437">
          <w:marLeft w:val="547"/>
          <w:marRight w:val="0"/>
          <w:marTop w:val="0"/>
          <w:marBottom w:val="0"/>
          <w:divBdr>
            <w:top w:val="none" w:sz="0" w:space="0" w:color="auto"/>
            <w:left w:val="none" w:sz="0" w:space="0" w:color="auto"/>
            <w:bottom w:val="none" w:sz="0" w:space="0" w:color="auto"/>
            <w:right w:val="none" w:sz="0" w:space="0" w:color="auto"/>
          </w:divBdr>
        </w:div>
        <w:div w:id="480148874">
          <w:marLeft w:val="547"/>
          <w:marRight w:val="0"/>
          <w:marTop w:val="0"/>
          <w:marBottom w:val="0"/>
          <w:divBdr>
            <w:top w:val="none" w:sz="0" w:space="0" w:color="auto"/>
            <w:left w:val="none" w:sz="0" w:space="0" w:color="auto"/>
            <w:bottom w:val="none" w:sz="0" w:space="0" w:color="auto"/>
            <w:right w:val="none" w:sz="0" w:space="0" w:color="auto"/>
          </w:divBdr>
        </w:div>
      </w:divsChild>
    </w:div>
    <w:div w:id="1677924513">
      <w:bodyDiv w:val="1"/>
      <w:marLeft w:val="0"/>
      <w:marRight w:val="0"/>
      <w:marTop w:val="0"/>
      <w:marBottom w:val="0"/>
      <w:divBdr>
        <w:top w:val="none" w:sz="0" w:space="0" w:color="auto"/>
        <w:left w:val="none" w:sz="0" w:space="0" w:color="auto"/>
        <w:bottom w:val="none" w:sz="0" w:space="0" w:color="auto"/>
        <w:right w:val="none" w:sz="0" w:space="0" w:color="auto"/>
      </w:divBdr>
    </w:div>
    <w:div w:id="2087874057">
      <w:bodyDiv w:val="1"/>
      <w:marLeft w:val="0"/>
      <w:marRight w:val="0"/>
      <w:marTop w:val="0"/>
      <w:marBottom w:val="0"/>
      <w:divBdr>
        <w:top w:val="none" w:sz="0" w:space="0" w:color="auto"/>
        <w:left w:val="none" w:sz="0" w:space="0" w:color="auto"/>
        <w:bottom w:val="none" w:sz="0" w:space="0" w:color="auto"/>
        <w:right w:val="none" w:sz="0" w:space="0" w:color="auto"/>
      </w:divBdr>
      <w:divsChild>
        <w:div w:id="1438403931">
          <w:marLeft w:val="547"/>
          <w:marRight w:val="0"/>
          <w:marTop w:val="0"/>
          <w:marBottom w:val="0"/>
          <w:divBdr>
            <w:top w:val="none" w:sz="0" w:space="0" w:color="auto"/>
            <w:left w:val="none" w:sz="0" w:space="0" w:color="auto"/>
            <w:bottom w:val="none" w:sz="0" w:space="0" w:color="auto"/>
            <w:right w:val="none" w:sz="0" w:space="0" w:color="auto"/>
          </w:divBdr>
        </w:div>
        <w:div w:id="1505364573">
          <w:marLeft w:val="547"/>
          <w:marRight w:val="0"/>
          <w:marTop w:val="0"/>
          <w:marBottom w:val="0"/>
          <w:divBdr>
            <w:top w:val="none" w:sz="0" w:space="0" w:color="auto"/>
            <w:left w:val="none" w:sz="0" w:space="0" w:color="auto"/>
            <w:bottom w:val="none" w:sz="0" w:space="0" w:color="auto"/>
            <w:right w:val="none" w:sz="0" w:space="0" w:color="auto"/>
          </w:divBdr>
        </w:div>
        <w:div w:id="1196235762">
          <w:marLeft w:val="547"/>
          <w:marRight w:val="0"/>
          <w:marTop w:val="0"/>
          <w:marBottom w:val="0"/>
          <w:divBdr>
            <w:top w:val="none" w:sz="0" w:space="0" w:color="auto"/>
            <w:left w:val="none" w:sz="0" w:space="0" w:color="auto"/>
            <w:bottom w:val="none" w:sz="0" w:space="0" w:color="auto"/>
            <w:right w:val="none" w:sz="0" w:space="0" w:color="auto"/>
          </w:divBdr>
        </w:div>
        <w:div w:id="1909993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therapy.org/institute-continuing-education-art-therapy-iceat/" TargetMode="External"/><Relationship Id="rId13" Type="http://schemas.openxmlformats.org/officeDocument/2006/relationships/hyperlink" Target="https://www.atcb.org/resource/pdf/ATRBC_ApplicationHandbook.pdf" TargetMode="External"/><Relationship Id="rId18" Type="http://schemas.openxmlformats.org/officeDocument/2006/relationships/hyperlink" Target="http://chfs.ky.gov/NR/rdonlyres/E979E507-0349-4B3B-B308-14622750C132/0/WhatisaKYMedicaidProvider.pdf" TargetMode="External"/><Relationship Id="rId26" Type="http://schemas.openxmlformats.org/officeDocument/2006/relationships/hyperlink" Target="https://www.cms.gov/Regulations-and-Guidance/Administrative-Simplification/NationalProvIdentStand/" TargetMode="External"/><Relationship Id="rId39" Type="http://schemas.openxmlformats.org/officeDocument/2006/relationships/hyperlink" Target="https://www.cphins.com/what-is-professional-liability-insurance-for-mental-health-providers/" TargetMode="External"/><Relationship Id="rId3" Type="http://schemas.openxmlformats.org/officeDocument/2006/relationships/settings" Target="settings.xml"/><Relationship Id="rId21" Type="http://schemas.openxmlformats.org/officeDocument/2006/relationships/hyperlink" Target="https://mediproviders.anthem.com/ky/pages/home.aspx" TargetMode="External"/><Relationship Id="rId34" Type="http://schemas.openxmlformats.org/officeDocument/2006/relationships/hyperlink" Target="https://www.aetna.com/health-care-professionals/join-the-aetna-network.html" TargetMode="External"/><Relationship Id="rId42" Type="http://schemas.openxmlformats.org/officeDocument/2006/relationships/fontTable" Target="fontTable.xml"/><Relationship Id="rId7" Type="http://schemas.openxmlformats.org/officeDocument/2006/relationships/hyperlink" Target="https://arttherapy.org/institute-continuing-education-art-therapy-iceat/" TargetMode="External"/><Relationship Id="rId12" Type="http://schemas.openxmlformats.org/officeDocument/2006/relationships/hyperlink" Target="https://www.atcb.org/resource/pdf/ATR_ApplicationHandbook.pdf" TargetMode="External"/><Relationship Id="rId17" Type="http://schemas.openxmlformats.org/officeDocument/2006/relationships/hyperlink" Target="https://catalog.pesi.com/category/art-therapy" TargetMode="External"/><Relationship Id="rId25" Type="http://schemas.openxmlformats.org/officeDocument/2006/relationships/hyperlink" Target="http://chfs.ky.gov/dms/provEnr/Forms.htm" TargetMode="External"/><Relationship Id="rId33" Type="http://schemas.openxmlformats.org/officeDocument/2006/relationships/hyperlink" Target="https://tricare.mil/Providers" TargetMode="External"/><Relationship Id="rId38" Type="http://schemas.openxmlformats.org/officeDocument/2006/relationships/hyperlink" Target="https://www.cphins.com/what-is-professional-liability-insurance-for-mental-health-providers/" TargetMode="External"/><Relationship Id="rId2" Type="http://schemas.openxmlformats.org/officeDocument/2006/relationships/styles" Target="styles.xml"/><Relationship Id="rId16" Type="http://schemas.openxmlformats.org/officeDocument/2006/relationships/hyperlink" Target="http://www.arttherapyconference.com/index.cfm?pgid=283" TargetMode="External"/><Relationship Id="rId20" Type="http://schemas.openxmlformats.org/officeDocument/2006/relationships/hyperlink" Target="http://chfs.ky.gov/NR/rdonlyres/E979E507-0349-4B3B-B308-14622750C132/0/WhatisaKYMedicaidProvider.pdf" TargetMode="External"/><Relationship Id="rId29" Type="http://schemas.openxmlformats.org/officeDocument/2006/relationships/hyperlink" Target="http://www.wpc-edi.com/reference/codelists/healthcare/health-care-provider-taxonomy-code-set/" TargetMode="External"/><Relationship Id="rId41" Type="http://schemas.openxmlformats.org/officeDocument/2006/relationships/hyperlink" Target="https://alliedhealth.insureon.com/resources/cost/therapist" TargetMode="External"/><Relationship Id="rId1" Type="http://schemas.openxmlformats.org/officeDocument/2006/relationships/numbering" Target="numbering.xml"/><Relationship Id="rId6" Type="http://schemas.openxmlformats.org/officeDocument/2006/relationships/hyperlink" Target="https://www.atcb.org/Examinations" TargetMode="External"/><Relationship Id="rId11" Type="http://schemas.openxmlformats.org/officeDocument/2006/relationships/hyperlink" Target="https://oop.ky.gov/DPLServices/Login" TargetMode="External"/><Relationship Id="rId24" Type="http://schemas.openxmlformats.org/officeDocument/2006/relationships/hyperlink" Target="http://passporthealthplan.com/providers/join-provider-network/" TargetMode="External"/><Relationship Id="rId32" Type="http://schemas.openxmlformats.org/officeDocument/2006/relationships/hyperlink" Target="https://www.cigna.com/healthcare-professionals/join-our-network" TargetMode="External"/><Relationship Id="rId37" Type="http://schemas.openxmlformats.org/officeDocument/2006/relationships/hyperlink" Target="https://www.uhc.com/provider" TargetMode="External"/><Relationship Id="rId40" Type="http://schemas.openxmlformats.org/officeDocument/2006/relationships/hyperlink" Target="https://alliedhealth.insureon.com/resources/cost/therapist" TargetMode="External"/><Relationship Id="rId5" Type="http://schemas.openxmlformats.org/officeDocument/2006/relationships/hyperlink" Target="https://www.atcb.org/Examinations" TargetMode="External"/><Relationship Id="rId15" Type="http://schemas.openxmlformats.org/officeDocument/2006/relationships/hyperlink" Target="https://arttherapy.org/institute-continuing-education-art-therapy-iceat/" TargetMode="External"/><Relationship Id="rId23" Type="http://schemas.openxmlformats.org/officeDocument/2006/relationships/hyperlink" Target="https://www.wellcare.com/en/Kentucky/Providers/Getting-Started" TargetMode="External"/><Relationship Id="rId28" Type="http://schemas.openxmlformats.org/officeDocument/2006/relationships/hyperlink" Target="https://npiregistry.cms.hhs.gov/" TargetMode="External"/><Relationship Id="rId36" Type="http://schemas.openxmlformats.org/officeDocument/2006/relationships/hyperlink" Target="https://www.humana.com/provider/medical-providers/network/" TargetMode="External"/><Relationship Id="rId10" Type="http://schemas.openxmlformats.org/officeDocument/2006/relationships/hyperlink" Target="http://pat.ky.gov/Applications%20and%20Forms/LPATA%20application.pdf" TargetMode="External"/><Relationship Id="rId19" Type="http://schemas.openxmlformats.org/officeDocument/2006/relationships/hyperlink" Target="http://chfs.ky.gov/dms/provenr/" TargetMode="External"/><Relationship Id="rId31" Type="http://schemas.openxmlformats.org/officeDocument/2006/relationships/hyperlink" Target="file:///C:/Users/jennifer.murphy/Downloads/PR-QuickRef.v2.pdf" TargetMode="External"/><Relationship Id="rId4" Type="http://schemas.openxmlformats.org/officeDocument/2006/relationships/webSettings" Target="webSettings.xml"/><Relationship Id="rId9" Type="http://schemas.openxmlformats.org/officeDocument/2006/relationships/hyperlink" Target="http://pat.ky.gov/Applications%20and%20Forms/LPAT%20application.pdf" TargetMode="External"/><Relationship Id="rId14" Type="http://schemas.openxmlformats.org/officeDocument/2006/relationships/hyperlink" Target="https://www.atcb.org/signin" TargetMode="External"/><Relationship Id="rId22" Type="http://schemas.openxmlformats.org/officeDocument/2006/relationships/hyperlink" Target="https://www.caresource.com/providers/kentucky/medicaid/plan-participation/" TargetMode="External"/><Relationship Id="rId27" Type="http://schemas.openxmlformats.org/officeDocument/2006/relationships/hyperlink" Target="https://nppes.cms.hhs.gov/" TargetMode="External"/><Relationship Id="rId30" Type="http://schemas.openxmlformats.org/officeDocument/2006/relationships/hyperlink" Target="https://proview.caqh.org/Login/Index?ReturnUrl=%2f" TargetMode="External"/><Relationship Id="rId35" Type="http://schemas.openxmlformats.org/officeDocument/2006/relationships/hyperlink" Target="https://mediproviders.anthem.com/ky/pages/provider-forms.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13</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Murphy</dc:creator>
  <cp:keywords/>
  <dc:description/>
  <cp:lastModifiedBy>Jennifer Murphy</cp:lastModifiedBy>
  <cp:revision>22</cp:revision>
  <dcterms:created xsi:type="dcterms:W3CDTF">2018-05-01T16:42:00Z</dcterms:created>
  <dcterms:modified xsi:type="dcterms:W3CDTF">2018-07-06T17:26:00Z</dcterms:modified>
</cp:coreProperties>
</file>